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8FA" w:rsidRPr="00A168FA" w:rsidRDefault="00A168FA" w:rsidP="00786212">
      <w:pPr>
        <w:pStyle w:val="1"/>
      </w:pPr>
      <w:r w:rsidRPr="00A168FA">
        <w:t>МИНИСТЕРСТВО НАУКИ И ВЫСШЕГО ОБРАЗОВАНИЯ</w:t>
      </w:r>
    </w:p>
    <w:p w:rsidR="00A168FA" w:rsidRPr="00A168FA" w:rsidRDefault="00A168FA" w:rsidP="00786212">
      <w:pPr>
        <w:pStyle w:val="1"/>
      </w:pPr>
      <w:r w:rsidRPr="00A168FA">
        <w:t>РОССИЙСКОЙ ФЕДЕРАЦИИ</w:t>
      </w:r>
    </w:p>
    <w:p w:rsidR="00A168FA" w:rsidRPr="00786212" w:rsidRDefault="00A168FA" w:rsidP="00786212">
      <w:pPr>
        <w:pStyle w:val="1"/>
      </w:pPr>
      <w:r w:rsidRPr="00786212">
        <w:t>Рязанский институт (филиал) федерального государственного автономного образовательного учреждения высшего образования</w:t>
      </w:r>
    </w:p>
    <w:p w:rsidR="00E075E6" w:rsidRPr="00786212" w:rsidRDefault="00A168FA" w:rsidP="00786212">
      <w:pPr>
        <w:pStyle w:val="1"/>
      </w:pPr>
      <w:r w:rsidRPr="00786212">
        <w:t>«Московский политехнический университет»</w:t>
      </w:r>
    </w:p>
    <w:p w:rsidR="00A168FA" w:rsidRDefault="00A168FA" w:rsidP="00786212"/>
    <w:p w:rsidR="00A168FA" w:rsidRDefault="00A168FA" w:rsidP="00786212"/>
    <w:p w:rsidR="003E6064" w:rsidRDefault="003E6064" w:rsidP="00786212"/>
    <w:p w:rsidR="003E6064" w:rsidRDefault="003E6064" w:rsidP="00786212"/>
    <w:p w:rsidR="003E6064" w:rsidRDefault="003E6064" w:rsidP="00786212"/>
    <w:p w:rsidR="003E6064" w:rsidRDefault="003E6064" w:rsidP="00786212"/>
    <w:p w:rsidR="003E6064" w:rsidRDefault="003E6064" w:rsidP="00786212"/>
    <w:p w:rsidR="00A168FA" w:rsidRDefault="00A168FA" w:rsidP="00786212"/>
    <w:p w:rsidR="00A168FA" w:rsidRDefault="00A168FA" w:rsidP="00786212"/>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3E6064" w:rsidTr="00851CEB">
        <w:trPr>
          <w:trHeight w:val="718"/>
        </w:trPr>
        <w:tc>
          <w:tcPr>
            <w:tcW w:w="9345" w:type="dxa"/>
            <w:gridSpan w:val="2"/>
          </w:tcPr>
          <w:p w:rsidR="003E6064" w:rsidRDefault="003E6064" w:rsidP="00851CEB">
            <w:pPr>
              <w:pStyle w:val="1"/>
              <w:outlineLvl w:val="0"/>
            </w:pPr>
            <w:r>
              <w:t>Рабочая программа дисциплины</w:t>
            </w:r>
          </w:p>
        </w:tc>
      </w:tr>
      <w:tr w:rsidR="003E6064" w:rsidTr="00851CEB">
        <w:trPr>
          <w:trHeight w:val="1092"/>
        </w:trPr>
        <w:tc>
          <w:tcPr>
            <w:tcW w:w="9345" w:type="dxa"/>
            <w:gridSpan w:val="2"/>
          </w:tcPr>
          <w:p w:rsidR="003E6064" w:rsidRDefault="003E6064" w:rsidP="00851CEB">
            <w:pPr>
              <w:pStyle w:val="1"/>
              <w:outlineLvl w:val="0"/>
            </w:pPr>
            <w:r>
              <w:t>«</w:t>
            </w:r>
            <w:r w:rsidRPr="003E6064">
              <w:t>Инновационные технологии и обработка материалов концентрированными потоками энергии</w:t>
            </w:r>
            <w:r>
              <w:t>»</w:t>
            </w:r>
          </w:p>
        </w:tc>
      </w:tr>
      <w:tr w:rsidR="003E6064" w:rsidTr="00851CEB">
        <w:tc>
          <w:tcPr>
            <w:tcW w:w="9345" w:type="dxa"/>
            <w:gridSpan w:val="2"/>
          </w:tcPr>
          <w:p w:rsidR="003E6064" w:rsidRDefault="003E6064" w:rsidP="00851CEB"/>
        </w:tc>
      </w:tr>
      <w:tr w:rsidR="003E6064" w:rsidTr="00851CEB">
        <w:trPr>
          <w:trHeight w:val="537"/>
        </w:trPr>
        <w:tc>
          <w:tcPr>
            <w:tcW w:w="9345" w:type="dxa"/>
            <w:gridSpan w:val="2"/>
          </w:tcPr>
          <w:p w:rsidR="003E6064" w:rsidRPr="00A168FA" w:rsidRDefault="003E6064" w:rsidP="00851CEB">
            <w:pPr>
              <w:pStyle w:val="21"/>
            </w:pPr>
            <w:r w:rsidRPr="00A168FA">
              <w:t>Направление подготовки</w:t>
            </w:r>
          </w:p>
        </w:tc>
      </w:tr>
      <w:tr w:rsidR="003E6064" w:rsidTr="00851CEB">
        <w:trPr>
          <w:trHeight w:val="970"/>
        </w:trPr>
        <w:tc>
          <w:tcPr>
            <w:tcW w:w="9345" w:type="dxa"/>
            <w:gridSpan w:val="2"/>
          </w:tcPr>
          <w:p w:rsidR="003E6064" w:rsidRDefault="003E6064" w:rsidP="00851CEB">
            <w:pPr>
              <w:pStyle w:val="1"/>
              <w:outlineLvl w:val="0"/>
            </w:pPr>
            <w:r>
              <w:t>15.03.05 «Конструкторско-технологическое обеспечение машиностроительных производств»</w:t>
            </w:r>
          </w:p>
        </w:tc>
      </w:tr>
      <w:tr w:rsidR="003E6064" w:rsidTr="00851CEB">
        <w:tc>
          <w:tcPr>
            <w:tcW w:w="9345" w:type="dxa"/>
            <w:gridSpan w:val="2"/>
          </w:tcPr>
          <w:p w:rsidR="003E6064" w:rsidRDefault="003E6064" w:rsidP="00851CEB"/>
        </w:tc>
      </w:tr>
      <w:tr w:rsidR="003E6064" w:rsidTr="00851CEB">
        <w:trPr>
          <w:trHeight w:val="522"/>
        </w:trPr>
        <w:tc>
          <w:tcPr>
            <w:tcW w:w="9345" w:type="dxa"/>
            <w:gridSpan w:val="2"/>
          </w:tcPr>
          <w:p w:rsidR="003E6064" w:rsidRDefault="003E6064" w:rsidP="00851CEB">
            <w:pPr>
              <w:pStyle w:val="21"/>
            </w:pPr>
            <w:r>
              <w:t>Направленность образовательной программы</w:t>
            </w:r>
          </w:p>
        </w:tc>
      </w:tr>
      <w:tr w:rsidR="003E6064" w:rsidTr="00851CEB">
        <w:trPr>
          <w:trHeight w:val="839"/>
        </w:trPr>
        <w:tc>
          <w:tcPr>
            <w:tcW w:w="9345" w:type="dxa"/>
            <w:gridSpan w:val="2"/>
          </w:tcPr>
          <w:p w:rsidR="003E6064" w:rsidRPr="003E6064" w:rsidRDefault="003E6064" w:rsidP="003E6064">
            <w:pPr>
              <w:pStyle w:val="1"/>
              <w:outlineLvl w:val="0"/>
            </w:pPr>
            <w:r w:rsidRPr="003E6064">
              <w:t>«Технология полимерных и композиционных материалов»</w:t>
            </w:r>
            <w:r w:rsidRPr="003E6064">
              <w:t>,</w:t>
            </w:r>
          </w:p>
          <w:p w:rsidR="003E6064" w:rsidRPr="003E6064" w:rsidRDefault="003E6064" w:rsidP="003E6064">
            <w:pPr>
              <w:jc w:val="center"/>
            </w:pPr>
            <w:r w:rsidRPr="003E6064">
              <w:rPr>
                <w:b/>
              </w:rPr>
              <w:t>«Технология машиностроения»</w:t>
            </w:r>
          </w:p>
        </w:tc>
      </w:tr>
      <w:tr w:rsidR="003E6064" w:rsidTr="00851CEB">
        <w:tc>
          <w:tcPr>
            <w:tcW w:w="9345" w:type="dxa"/>
            <w:gridSpan w:val="2"/>
          </w:tcPr>
          <w:p w:rsidR="003E6064" w:rsidRDefault="003E6064" w:rsidP="00851CEB"/>
        </w:tc>
      </w:tr>
      <w:tr w:rsidR="003E6064" w:rsidTr="00851CEB">
        <w:trPr>
          <w:trHeight w:val="518"/>
        </w:trPr>
        <w:tc>
          <w:tcPr>
            <w:tcW w:w="9345" w:type="dxa"/>
            <w:gridSpan w:val="2"/>
          </w:tcPr>
          <w:p w:rsidR="003E6064" w:rsidRDefault="003E6064" w:rsidP="00851CEB">
            <w:pPr>
              <w:pStyle w:val="21"/>
            </w:pPr>
            <w:r>
              <w:t>Квалификация, присваиваемая выпускникам</w:t>
            </w:r>
          </w:p>
        </w:tc>
      </w:tr>
      <w:tr w:rsidR="003E6064" w:rsidTr="00851CEB">
        <w:trPr>
          <w:trHeight w:val="554"/>
        </w:trPr>
        <w:tc>
          <w:tcPr>
            <w:tcW w:w="9345" w:type="dxa"/>
            <w:gridSpan w:val="2"/>
          </w:tcPr>
          <w:p w:rsidR="003E6064" w:rsidRDefault="003E6064" w:rsidP="00851CEB">
            <w:pPr>
              <w:pStyle w:val="1"/>
              <w:outlineLvl w:val="0"/>
            </w:pPr>
            <w:r>
              <w:t>Бакалавр</w:t>
            </w:r>
          </w:p>
        </w:tc>
      </w:tr>
      <w:tr w:rsidR="003E6064" w:rsidTr="00851CEB">
        <w:tc>
          <w:tcPr>
            <w:tcW w:w="9345" w:type="dxa"/>
            <w:gridSpan w:val="2"/>
          </w:tcPr>
          <w:p w:rsidR="003E6064" w:rsidRDefault="003E6064" w:rsidP="00851CEB">
            <w:pPr>
              <w:pStyle w:val="1"/>
              <w:outlineLvl w:val="0"/>
            </w:pPr>
          </w:p>
        </w:tc>
      </w:tr>
      <w:tr w:rsidR="003E6064" w:rsidTr="00851CEB">
        <w:trPr>
          <w:trHeight w:val="509"/>
        </w:trPr>
        <w:tc>
          <w:tcPr>
            <w:tcW w:w="9345" w:type="dxa"/>
            <w:gridSpan w:val="2"/>
          </w:tcPr>
          <w:p w:rsidR="003E6064" w:rsidRDefault="003E6064" w:rsidP="00851CEB">
            <w:pPr>
              <w:pStyle w:val="21"/>
            </w:pPr>
            <w:r>
              <w:t>Форма обучения</w:t>
            </w:r>
          </w:p>
        </w:tc>
      </w:tr>
      <w:tr w:rsidR="003E6064" w:rsidTr="00851CEB">
        <w:tc>
          <w:tcPr>
            <w:tcW w:w="9345" w:type="dxa"/>
            <w:gridSpan w:val="2"/>
          </w:tcPr>
          <w:p w:rsidR="003E6064" w:rsidRDefault="003E6064" w:rsidP="00851CEB">
            <w:pPr>
              <w:pStyle w:val="1"/>
              <w:outlineLvl w:val="0"/>
            </w:pPr>
            <w:r>
              <w:t>Очная, заочная</w:t>
            </w:r>
          </w:p>
        </w:tc>
      </w:tr>
      <w:tr w:rsidR="003E6064" w:rsidTr="00851CEB">
        <w:trPr>
          <w:trHeight w:val="675"/>
        </w:trPr>
        <w:tc>
          <w:tcPr>
            <w:tcW w:w="9345" w:type="dxa"/>
            <w:gridSpan w:val="2"/>
          </w:tcPr>
          <w:p w:rsidR="003E6064" w:rsidRDefault="003E6064" w:rsidP="00851CEB">
            <w:pPr>
              <w:pStyle w:val="1"/>
              <w:outlineLvl w:val="0"/>
            </w:pPr>
          </w:p>
        </w:tc>
      </w:tr>
      <w:tr w:rsidR="003E6064" w:rsidTr="00851CEB">
        <w:trPr>
          <w:trHeight w:val="675"/>
        </w:trPr>
        <w:tc>
          <w:tcPr>
            <w:tcW w:w="5103" w:type="dxa"/>
            <w:tcMar>
              <w:right w:w="0" w:type="dxa"/>
            </w:tcMar>
          </w:tcPr>
          <w:p w:rsidR="003E6064" w:rsidRDefault="003E6064" w:rsidP="00851CEB">
            <w:pPr>
              <w:pStyle w:val="1"/>
              <w:jc w:val="right"/>
              <w:outlineLvl w:val="0"/>
            </w:pPr>
            <w:r>
              <w:t xml:space="preserve">Год набора - </w:t>
            </w:r>
          </w:p>
        </w:tc>
        <w:tc>
          <w:tcPr>
            <w:tcW w:w="4242" w:type="dxa"/>
            <w:tcMar>
              <w:left w:w="0" w:type="dxa"/>
            </w:tcMar>
          </w:tcPr>
          <w:p w:rsidR="003E6064" w:rsidRDefault="003E6064" w:rsidP="00851CEB">
            <w:pPr>
              <w:pStyle w:val="1"/>
              <w:jc w:val="left"/>
              <w:outlineLvl w:val="0"/>
            </w:pPr>
            <w:r>
              <w:t xml:space="preserve"> 2025</w:t>
            </w:r>
          </w:p>
        </w:tc>
      </w:tr>
      <w:tr w:rsidR="003E6064" w:rsidTr="00851CEB">
        <w:tc>
          <w:tcPr>
            <w:tcW w:w="9345" w:type="dxa"/>
            <w:gridSpan w:val="2"/>
          </w:tcPr>
          <w:p w:rsidR="003E6064" w:rsidRDefault="003E6064" w:rsidP="00851CEB">
            <w:pPr>
              <w:pStyle w:val="1"/>
              <w:outlineLvl w:val="0"/>
            </w:pPr>
            <w:r>
              <w:t>Рязань</w:t>
            </w:r>
          </w:p>
        </w:tc>
      </w:tr>
      <w:tr w:rsidR="003E6064" w:rsidTr="00851CEB">
        <w:tc>
          <w:tcPr>
            <w:tcW w:w="9345" w:type="dxa"/>
            <w:gridSpan w:val="2"/>
          </w:tcPr>
          <w:p w:rsidR="003E6064" w:rsidRDefault="003E6064" w:rsidP="00851CEB">
            <w:pPr>
              <w:pStyle w:val="1"/>
              <w:outlineLvl w:val="0"/>
            </w:pPr>
            <w:r>
              <w:t>2025</w:t>
            </w:r>
          </w:p>
          <w:p w:rsidR="003E6064" w:rsidRPr="00D45E0C" w:rsidRDefault="003E6064" w:rsidP="00851CEB">
            <w:pPr>
              <w:tabs>
                <w:tab w:val="left" w:pos="1134"/>
              </w:tabs>
              <w:rPr>
                <w:rFonts w:eastAsia="Times New Roman"/>
                <w:color w:val="000000"/>
                <w:szCs w:val="28"/>
                <w:lang w:eastAsia="ru-RU"/>
              </w:rPr>
            </w:pPr>
            <w:r w:rsidRPr="00D45E0C">
              <w:rPr>
                <w:rFonts w:eastAsia="Times New Roman"/>
                <w:color w:val="000000"/>
                <w:szCs w:val="28"/>
                <w:lang w:eastAsia="ru-RU"/>
              </w:rPr>
              <w:lastRenderedPageBreak/>
              <w:t xml:space="preserve">Рабочая программа дисциплины разработана в соответствии с: </w:t>
            </w:r>
          </w:p>
          <w:p w:rsidR="003E6064" w:rsidRPr="00D45E0C" w:rsidRDefault="003E6064" w:rsidP="00851CEB">
            <w:pPr>
              <w:tabs>
                <w:tab w:val="left" w:pos="1134"/>
              </w:tabs>
              <w:rPr>
                <w:rFonts w:eastAsia="Times New Roman"/>
                <w:color w:val="000000"/>
                <w:szCs w:val="28"/>
                <w:lang w:eastAsia="ru-RU"/>
              </w:rPr>
            </w:pPr>
            <w:r w:rsidRPr="00D45E0C">
              <w:rPr>
                <w:rFonts w:eastAsia="Times New Roman"/>
                <w:color w:val="000000"/>
                <w:szCs w:val="28"/>
                <w:lang w:eastAsia="ru-RU"/>
              </w:rPr>
              <w:t xml:space="preserve">- Федеральным государственным образовательным стандартом высшего образования – </w:t>
            </w:r>
            <w:r>
              <w:rPr>
                <w:rFonts w:eastAsia="Times New Roman"/>
                <w:color w:val="000000"/>
                <w:szCs w:val="28"/>
                <w:lang w:eastAsia="ru-RU"/>
              </w:rPr>
              <w:t>бакалавриата</w:t>
            </w:r>
            <w:r w:rsidRPr="00D45E0C">
              <w:rPr>
                <w:rFonts w:eastAsia="Times New Roman"/>
                <w:color w:val="000000"/>
                <w:szCs w:val="28"/>
                <w:lang w:eastAsia="ru-RU"/>
              </w:rPr>
              <w:t xml:space="preserve"> по направлению подготовки 15.03.05 Конструкторско-технологическое обеспечение машиностроительных производств, утвержденным приказом Министерства науки и высшего образования Российской Федерации № </w:t>
            </w:r>
            <w:r>
              <w:rPr>
                <w:rFonts w:eastAsia="Times New Roman"/>
                <w:color w:val="000000"/>
                <w:szCs w:val="28"/>
                <w:lang w:eastAsia="ru-RU"/>
              </w:rPr>
              <w:t>1044</w:t>
            </w:r>
            <w:r w:rsidRPr="00D45E0C">
              <w:rPr>
                <w:rFonts w:eastAsia="Times New Roman"/>
                <w:color w:val="000000"/>
                <w:szCs w:val="28"/>
                <w:lang w:eastAsia="ru-RU"/>
              </w:rPr>
              <w:t xml:space="preserve"> от 1</w:t>
            </w:r>
            <w:r>
              <w:rPr>
                <w:rFonts w:eastAsia="Times New Roman"/>
                <w:color w:val="000000"/>
                <w:szCs w:val="28"/>
                <w:lang w:eastAsia="ru-RU"/>
              </w:rPr>
              <w:t>7</w:t>
            </w:r>
            <w:r w:rsidRPr="00D45E0C">
              <w:rPr>
                <w:rFonts w:eastAsia="Times New Roman"/>
                <w:color w:val="000000"/>
                <w:szCs w:val="28"/>
                <w:lang w:eastAsia="ru-RU"/>
              </w:rPr>
              <w:t xml:space="preserve"> августа 2020 года; </w:t>
            </w:r>
          </w:p>
          <w:p w:rsidR="003E6064" w:rsidRPr="00D45E0C" w:rsidRDefault="003E6064" w:rsidP="00851CEB">
            <w:pPr>
              <w:tabs>
                <w:tab w:val="left" w:pos="1134"/>
              </w:tabs>
              <w:rPr>
                <w:rFonts w:eastAsia="Times New Roman"/>
                <w:color w:val="000000"/>
                <w:szCs w:val="28"/>
                <w:lang w:eastAsia="ru-RU"/>
              </w:rPr>
            </w:pPr>
            <w:r w:rsidRPr="00D45E0C">
              <w:rPr>
                <w:rFonts w:eastAsia="Times New Roman"/>
                <w:color w:val="000000"/>
                <w:szCs w:val="28"/>
                <w:lang w:eastAsia="ru-RU"/>
              </w:rPr>
              <w:t>- учебным планом по направлению подготовки 15.03.05 Конструкторско-технологическое обеспечение машиностроительных производств, направленност</w:t>
            </w:r>
            <w:r>
              <w:rPr>
                <w:rFonts w:eastAsia="Times New Roman"/>
                <w:color w:val="000000"/>
                <w:szCs w:val="28"/>
                <w:lang w:eastAsia="ru-RU"/>
              </w:rPr>
              <w:t xml:space="preserve">ей «Технология </w:t>
            </w:r>
            <w:proofErr w:type="spellStart"/>
            <w:r>
              <w:rPr>
                <w:rFonts w:eastAsia="Times New Roman"/>
                <w:color w:val="000000"/>
                <w:szCs w:val="28"/>
                <w:lang w:eastAsia="ru-RU"/>
              </w:rPr>
              <w:t>мащиностроения</w:t>
            </w:r>
            <w:proofErr w:type="spellEnd"/>
            <w:r>
              <w:rPr>
                <w:rFonts w:eastAsia="Times New Roman"/>
                <w:color w:val="000000"/>
                <w:szCs w:val="28"/>
                <w:lang w:eastAsia="ru-RU"/>
              </w:rPr>
              <w:t>»,</w:t>
            </w:r>
            <w:r w:rsidRPr="00D45E0C">
              <w:rPr>
                <w:rFonts w:eastAsia="Times New Roman"/>
                <w:color w:val="000000"/>
                <w:szCs w:val="28"/>
                <w:lang w:eastAsia="ru-RU"/>
              </w:rPr>
              <w:t xml:space="preserve"> «</w:t>
            </w:r>
            <w:r>
              <w:rPr>
                <w:rFonts w:eastAsia="Times New Roman"/>
                <w:color w:val="000000"/>
                <w:szCs w:val="28"/>
                <w:lang w:eastAsia="ru-RU"/>
              </w:rPr>
              <w:t>Технология полимерных и композиционных материалов</w:t>
            </w:r>
            <w:r w:rsidRPr="00D45E0C">
              <w:rPr>
                <w:rFonts w:eastAsia="Times New Roman"/>
                <w:color w:val="000000"/>
                <w:szCs w:val="28"/>
                <w:lang w:eastAsia="ru-RU"/>
              </w:rPr>
              <w:t>».</w:t>
            </w:r>
          </w:p>
          <w:p w:rsidR="003E6064" w:rsidRPr="00D45E0C" w:rsidRDefault="003E6064" w:rsidP="00851CEB">
            <w:pPr>
              <w:tabs>
                <w:tab w:val="left" w:pos="1134"/>
              </w:tabs>
              <w:rPr>
                <w:rFonts w:eastAsia="Times New Roman"/>
                <w:color w:val="000000"/>
                <w:szCs w:val="28"/>
                <w:lang w:eastAsia="ru-RU"/>
              </w:rPr>
            </w:pPr>
            <w:r w:rsidRPr="00D45E0C">
              <w:rPr>
                <w:rFonts w:eastAsia="Times New Roman"/>
                <w:color w:val="000000"/>
                <w:szCs w:val="28"/>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rsidR="003E6064" w:rsidRPr="00D45E0C" w:rsidRDefault="003E6064" w:rsidP="00851CEB">
            <w:pPr>
              <w:tabs>
                <w:tab w:val="left" w:pos="1134"/>
              </w:tabs>
              <w:rPr>
                <w:rFonts w:eastAsia="Times New Roman"/>
                <w:color w:val="000000"/>
                <w:szCs w:val="28"/>
                <w:lang w:eastAsia="ru-RU"/>
              </w:rPr>
            </w:pPr>
          </w:p>
          <w:p w:rsidR="003E6064" w:rsidRPr="00D45E0C" w:rsidRDefault="003E6064" w:rsidP="00851CEB">
            <w:pPr>
              <w:tabs>
                <w:tab w:val="left" w:pos="1134"/>
              </w:tabs>
              <w:rPr>
                <w:rFonts w:eastAsia="Times New Roman"/>
                <w:color w:val="000000"/>
                <w:szCs w:val="28"/>
                <w:lang w:eastAsia="ru-RU"/>
              </w:rPr>
            </w:pPr>
            <w:r w:rsidRPr="00D45E0C">
              <w:rPr>
                <w:rFonts w:eastAsia="Times New Roman"/>
                <w:color w:val="000000"/>
                <w:szCs w:val="28"/>
                <w:lang w:eastAsia="ru-RU"/>
              </w:rPr>
              <w:t xml:space="preserve">Автор: </w:t>
            </w:r>
            <w:r>
              <w:rPr>
                <w:rFonts w:eastAsia="Times New Roman"/>
                <w:color w:val="000000"/>
                <w:szCs w:val="28"/>
                <w:u w:val="single"/>
                <w:lang w:eastAsia="ru-RU"/>
              </w:rPr>
              <w:t>Н. В. Аверин</w:t>
            </w:r>
            <w:r w:rsidRPr="00D45E0C">
              <w:rPr>
                <w:rFonts w:eastAsia="Times New Roman"/>
                <w:color w:val="000000"/>
                <w:szCs w:val="28"/>
                <w:u w:val="single"/>
                <w:lang w:eastAsia="ru-RU"/>
              </w:rPr>
              <w:t xml:space="preserve">, </w:t>
            </w:r>
            <w:r>
              <w:rPr>
                <w:rFonts w:eastAsia="Times New Roman"/>
                <w:color w:val="000000"/>
                <w:szCs w:val="28"/>
                <w:u w:val="single"/>
                <w:lang w:eastAsia="ru-RU"/>
              </w:rPr>
              <w:t>старший преподаватель кафедры «Машиностроение, энергетика и автомобильный транспорт»</w:t>
            </w:r>
            <w:r w:rsidRPr="00D45E0C">
              <w:rPr>
                <w:rFonts w:eastAsia="Times New Roman"/>
                <w:color w:val="000000"/>
                <w:szCs w:val="28"/>
                <w:lang w:eastAsia="ru-RU"/>
              </w:rPr>
              <w:t xml:space="preserve"> </w:t>
            </w:r>
          </w:p>
          <w:p w:rsidR="003E6064" w:rsidRPr="00D45E0C" w:rsidRDefault="003E6064" w:rsidP="00851CEB">
            <w:pPr>
              <w:tabs>
                <w:tab w:val="left" w:pos="1134"/>
              </w:tabs>
              <w:rPr>
                <w:rFonts w:eastAsia="Times New Roman"/>
                <w:color w:val="000000"/>
                <w:szCs w:val="28"/>
                <w:lang w:eastAsia="ru-RU"/>
              </w:rPr>
            </w:pPr>
          </w:p>
          <w:p w:rsidR="003E6064" w:rsidRPr="00F42182" w:rsidRDefault="003E6064" w:rsidP="00851CEB">
            <w:pPr>
              <w:tabs>
                <w:tab w:val="left" w:pos="6212"/>
              </w:tabs>
            </w:pPr>
            <w:r w:rsidRPr="00D45E0C">
              <w:rPr>
                <w:rFonts w:eastAsia="Times New Roman"/>
                <w:color w:val="000000"/>
                <w:szCs w:val="28"/>
                <w:lang w:eastAsia="ru-RU"/>
              </w:rPr>
              <w:t>Программа одобрена на заседании кафедры «</w:t>
            </w:r>
            <w:r>
              <w:rPr>
                <w:rFonts w:eastAsia="Times New Roman"/>
                <w:color w:val="000000"/>
                <w:szCs w:val="28"/>
                <w:u w:val="single"/>
                <w:lang w:eastAsia="ru-RU"/>
              </w:rPr>
              <w:t>Машиностроение, энергетика и автомобильный транспорт</w:t>
            </w:r>
            <w:r w:rsidRPr="00D45E0C">
              <w:rPr>
                <w:rFonts w:eastAsia="Times New Roman"/>
                <w:color w:val="000000"/>
                <w:szCs w:val="28"/>
                <w:lang w:eastAsia="ru-RU"/>
              </w:rPr>
              <w:t xml:space="preserve">» (протокол № </w:t>
            </w:r>
            <w:r>
              <w:rPr>
                <w:rFonts w:eastAsia="Times New Roman"/>
                <w:color w:val="000000"/>
                <w:szCs w:val="28"/>
                <w:lang w:eastAsia="ru-RU"/>
              </w:rPr>
              <w:t>__</w:t>
            </w:r>
            <w:r w:rsidRPr="00D45E0C">
              <w:rPr>
                <w:rFonts w:eastAsia="Times New Roman"/>
                <w:color w:val="000000"/>
                <w:szCs w:val="28"/>
                <w:lang w:eastAsia="ru-RU"/>
              </w:rPr>
              <w:t xml:space="preserve"> от </w:t>
            </w:r>
            <w:r>
              <w:rPr>
                <w:rFonts w:eastAsia="Times New Roman"/>
                <w:color w:val="000000"/>
                <w:szCs w:val="28"/>
                <w:lang w:eastAsia="ru-RU"/>
              </w:rPr>
              <w:t>__</w:t>
            </w:r>
            <w:r w:rsidRPr="00D45E0C">
              <w:rPr>
                <w:rFonts w:eastAsia="Times New Roman"/>
                <w:color w:val="000000"/>
                <w:szCs w:val="28"/>
                <w:lang w:eastAsia="ru-RU"/>
              </w:rPr>
              <w:t>.05.2025).</w:t>
            </w:r>
            <w:r>
              <w:rPr>
                <w:rFonts w:eastAsia="Times New Roman"/>
                <w:color w:val="000000"/>
                <w:sz w:val="24"/>
                <w:lang w:eastAsia="ru-RU"/>
              </w:rPr>
              <w:t xml:space="preserve">  </w:t>
            </w:r>
            <w:r>
              <w:tab/>
            </w:r>
          </w:p>
        </w:tc>
      </w:tr>
    </w:tbl>
    <w:p w:rsidR="003E6064" w:rsidRDefault="003E6064" w:rsidP="00786212">
      <w:pPr>
        <w:pStyle w:val="a9"/>
      </w:pPr>
    </w:p>
    <w:p w:rsidR="003E6064" w:rsidRDefault="003E6064" w:rsidP="003E6064">
      <w:r>
        <w:br w:type="page"/>
      </w:r>
    </w:p>
    <w:p w:rsidR="00A168FA" w:rsidRDefault="002F599D" w:rsidP="00786212">
      <w:pPr>
        <w:pStyle w:val="a9"/>
      </w:pPr>
      <w:r w:rsidRPr="00786212">
        <w:lastRenderedPageBreak/>
        <w:t>1 Перечень планируемых результатов обучения по дисциплине, соотнесенных с планируемыми результатами освоения образовательной программы</w:t>
      </w:r>
    </w:p>
    <w:p w:rsidR="00786212" w:rsidRDefault="00786212" w:rsidP="00786212">
      <w:pPr>
        <w:pStyle w:val="a9"/>
      </w:pPr>
    </w:p>
    <w:p w:rsidR="00786212" w:rsidRDefault="00786212" w:rsidP="00786212">
      <w:pPr>
        <w:pStyle w:val="a9"/>
      </w:pPr>
      <w:r>
        <w:t>1.1 Цель освоения дисциплины</w:t>
      </w:r>
    </w:p>
    <w:p w:rsidR="00786212" w:rsidRDefault="00786212" w:rsidP="00786212"/>
    <w:p w:rsidR="00786212" w:rsidRDefault="00786212" w:rsidP="00786212">
      <w:r w:rsidRPr="00786212">
        <w:t>Целью освоения дисциплины является</w:t>
      </w:r>
      <w:r>
        <w:t xml:space="preserve"> </w:t>
      </w:r>
      <w:r w:rsidRPr="00786212">
        <w:t>формирование</w:t>
      </w:r>
      <w:r>
        <w:t xml:space="preserve"> </w:t>
      </w:r>
      <w:r w:rsidRPr="00786212">
        <w:t>общепрофессиональных компетенций, направленных на  развитие навыков исследовательской деятельности и способствующих профессиональному и личностному росту, обеспечивающих проектирование бакалаврами дальнейшего образовательного маршрута и планирования профессиональной карьеры, направленной на достижение академической мобильности и конкурентоспособности на рынке труда.</w:t>
      </w:r>
    </w:p>
    <w:p w:rsidR="00786212" w:rsidRDefault="00786212" w:rsidP="00786212"/>
    <w:p w:rsidR="00786212" w:rsidRDefault="00786212" w:rsidP="00786212">
      <w:pPr>
        <w:pStyle w:val="a9"/>
      </w:pPr>
      <w:r>
        <w:t>1.2 Перечень планируемых результатов обучения по дисциплине</w:t>
      </w:r>
    </w:p>
    <w:p w:rsidR="00786212" w:rsidRDefault="00786212" w:rsidP="00786212"/>
    <w:p w:rsidR="00786212" w:rsidRDefault="00786212" w:rsidP="00786212">
      <w:r>
        <w:t>В таблице 1</w:t>
      </w:r>
      <w:r w:rsidR="00C715A4">
        <w:t>.1</w:t>
      </w:r>
      <w:r>
        <w:t xml:space="preserve"> представлены</w:t>
      </w:r>
      <w:r w:rsidR="007212C5">
        <w:t xml:space="preserve"> компетенции, формируемые у обучающегося в результате освоения дисциплины, индикаторы их достижения и планируемые результаты обучения по дисциплине.</w:t>
      </w:r>
    </w:p>
    <w:p w:rsidR="007212C5" w:rsidRDefault="00C715A4" w:rsidP="00827D34">
      <w:pPr>
        <w:pStyle w:val="af0"/>
      </w:pPr>
      <w:r>
        <w:t xml:space="preserve">Таблица 1.1 </w:t>
      </w:r>
      <w:r w:rsidRPr="00C715A4">
        <w:t>– Содержание осваиваемых компетенций</w:t>
      </w:r>
    </w:p>
    <w:tbl>
      <w:tblPr>
        <w:tblStyle w:val="a7"/>
        <w:tblW w:w="0" w:type="auto"/>
        <w:tblLook w:val="04A0" w:firstRow="1" w:lastRow="0" w:firstColumn="1" w:lastColumn="0" w:noHBand="0" w:noVBand="1"/>
      </w:tblPr>
      <w:tblGrid>
        <w:gridCol w:w="2689"/>
        <w:gridCol w:w="6656"/>
      </w:tblGrid>
      <w:tr w:rsidR="00C715A4" w:rsidTr="00C715A4">
        <w:tc>
          <w:tcPr>
            <w:tcW w:w="2689" w:type="dxa"/>
          </w:tcPr>
          <w:p w:rsidR="00C715A4" w:rsidRDefault="00C715A4" w:rsidP="00C715A4">
            <w:pPr>
              <w:pStyle w:val="ab"/>
            </w:pPr>
            <w:r w:rsidRPr="007212C5">
              <w:t>Код и наименование компетенции</w:t>
            </w:r>
          </w:p>
        </w:tc>
        <w:tc>
          <w:tcPr>
            <w:tcW w:w="6656" w:type="dxa"/>
          </w:tcPr>
          <w:p w:rsidR="00C715A4" w:rsidRDefault="00C715A4" w:rsidP="00C715A4">
            <w:pPr>
              <w:pStyle w:val="ab"/>
            </w:pPr>
            <w:r w:rsidRPr="007212C5">
              <w:t>ОПК-5. Способен использовать основные закономерности, действующие в процессе изготовления машиностроительных изделий требуемого качества, заданного количества при наименьших затратах общественного труда</w:t>
            </w:r>
          </w:p>
        </w:tc>
      </w:tr>
      <w:tr w:rsidR="00C715A4" w:rsidTr="00C715A4">
        <w:tc>
          <w:tcPr>
            <w:tcW w:w="2689" w:type="dxa"/>
          </w:tcPr>
          <w:p w:rsidR="00C715A4" w:rsidRPr="007212C5" w:rsidRDefault="00C715A4" w:rsidP="00C715A4">
            <w:pPr>
              <w:pStyle w:val="ab"/>
            </w:pPr>
            <w:r w:rsidRPr="007212C5">
              <w:t xml:space="preserve">Код и наименование индикатора </w:t>
            </w:r>
          </w:p>
          <w:p w:rsidR="00C715A4" w:rsidRPr="007212C5" w:rsidRDefault="00C715A4" w:rsidP="00C715A4">
            <w:pPr>
              <w:pStyle w:val="ab"/>
            </w:pPr>
            <w:r w:rsidRPr="007212C5">
              <w:t>достижения компетенции</w:t>
            </w:r>
          </w:p>
        </w:tc>
        <w:tc>
          <w:tcPr>
            <w:tcW w:w="6656" w:type="dxa"/>
            <w:tcBorders>
              <w:bottom w:val="single" w:sz="4" w:space="0" w:color="auto"/>
            </w:tcBorders>
          </w:tcPr>
          <w:p w:rsidR="00C715A4" w:rsidRPr="007212C5" w:rsidRDefault="00C715A4" w:rsidP="00C715A4">
            <w:pPr>
              <w:pStyle w:val="ab"/>
            </w:pPr>
            <w:r w:rsidRPr="007212C5">
              <w:t>ОПК-5.1. Знает основные закономерности изготовления машиностроительных изделий</w:t>
            </w:r>
          </w:p>
          <w:p w:rsidR="00C715A4" w:rsidRDefault="00C715A4" w:rsidP="00C715A4">
            <w:pPr>
              <w:pStyle w:val="ab"/>
            </w:pPr>
          </w:p>
        </w:tc>
      </w:tr>
      <w:tr w:rsidR="00C715A4" w:rsidTr="00C715A4">
        <w:trPr>
          <w:trHeight w:val="110"/>
        </w:trPr>
        <w:tc>
          <w:tcPr>
            <w:tcW w:w="2689" w:type="dxa"/>
            <w:vMerge w:val="restart"/>
            <w:tcBorders>
              <w:right w:val="single" w:sz="4" w:space="0" w:color="auto"/>
            </w:tcBorders>
          </w:tcPr>
          <w:p w:rsidR="00C715A4" w:rsidRDefault="00C715A4" w:rsidP="00C715A4">
            <w:pPr>
              <w:pStyle w:val="ab"/>
            </w:pPr>
            <w:r w:rsidRPr="007212C5">
              <w:t>Планируемые результаты обучения по дисциплине</w:t>
            </w:r>
          </w:p>
        </w:tc>
        <w:tc>
          <w:tcPr>
            <w:tcW w:w="6656" w:type="dxa"/>
            <w:tcBorders>
              <w:top w:val="single" w:sz="4" w:space="0" w:color="auto"/>
              <w:left w:val="single" w:sz="4" w:space="0" w:color="auto"/>
              <w:bottom w:val="nil"/>
              <w:right w:val="single" w:sz="4" w:space="0" w:color="auto"/>
            </w:tcBorders>
          </w:tcPr>
          <w:p w:rsidR="00C715A4" w:rsidRPr="007212C5" w:rsidRDefault="00C715A4" w:rsidP="00C715A4">
            <w:pPr>
              <w:pStyle w:val="ab"/>
              <w:rPr>
                <w:b/>
              </w:rPr>
            </w:pPr>
            <w:r w:rsidRPr="007212C5">
              <w:rPr>
                <w:b/>
              </w:rPr>
              <w:t>Знать</w:t>
            </w:r>
          </w:p>
        </w:tc>
      </w:tr>
      <w:tr w:rsidR="00C715A4" w:rsidTr="00C715A4">
        <w:trPr>
          <w:trHeight w:val="107"/>
        </w:trPr>
        <w:tc>
          <w:tcPr>
            <w:tcW w:w="2689" w:type="dxa"/>
            <w:vMerge/>
            <w:tcBorders>
              <w:right w:val="single" w:sz="4" w:space="0" w:color="auto"/>
            </w:tcBorders>
          </w:tcPr>
          <w:p w:rsidR="00C715A4" w:rsidRPr="007212C5" w:rsidRDefault="00C715A4" w:rsidP="00C715A4">
            <w:pPr>
              <w:pStyle w:val="ab"/>
            </w:pPr>
          </w:p>
        </w:tc>
        <w:tc>
          <w:tcPr>
            <w:tcW w:w="6656" w:type="dxa"/>
            <w:tcBorders>
              <w:top w:val="nil"/>
              <w:left w:val="single" w:sz="4" w:space="0" w:color="auto"/>
              <w:bottom w:val="nil"/>
              <w:right w:val="single" w:sz="4" w:space="0" w:color="auto"/>
            </w:tcBorders>
          </w:tcPr>
          <w:p w:rsidR="00C715A4" w:rsidRPr="007212C5" w:rsidRDefault="00C715A4" w:rsidP="00C715A4">
            <w:pPr>
              <w:pStyle w:val="ab"/>
            </w:pPr>
            <w:r w:rsidRPr="007212C5">
              <w:t>Основные закономерности, принципы и методы обработки материалов концентрированными потоками энергии, их влияние на качество изделий и экономическую эффективность</w:t>
            </w:r>
          </w:p>
        </w:tc>
      </w:tr>
      <w:tr w:rsidR="00C715A4" w:rsidTr="00C715A4">
        <w:trPr>
          <w:trHeight w:val="107"/>
        </w:trPr>
        <w:tc>
          <w:tcPr>
            <w:tcW w:w="2689" w:type="dxa"/>
            <w:vMerge/>
            <w:tcBorders>
              <w:right w:val="single" w:sz="4" w:space="0" w:color="auto"/>
            </w:tcBorders>
          </w:tcPr>
          <w:p w:rsidR="00C715A4" w:rsidRPr="007212C5" w:rsidRDefault="00C715A4" w:rsidP="00C715A4">
            <w:pPr>
              <w:pStyle w:val="ab"/>
            </w:pPr>
          </w:p>
        </w:tc>
        <w:tc>
          <w:tcPr>
            <w:tcW w:w="6656" w:type="dxa"/>
            <w:tcBorders>
              <w:top w:val="nil"/>
              <w:left w:val="single" w:sz="4" w:space="0" w:color="auto"/>
              <w:bottom w:val="nil"/>
              <w:right w:val="single" w:sz="4" w:space="0" w:color="auto"/>
            </w:tcBorders>
          </w:tcPr>
          <w:p w:rsidR="00C715A4" w:rsidRPr="007212C5" w:rsidRDefault="00C715A4" w:rsidP="00C715A4">
            <w:pPr>
              <w:pStyle w:val="ab"/>
              <w:rPr>
                <w:b/>
              </w:rPr>
            </w:pPr>
            <w:r w:rsidRPr="007212C5">
              <w:rPr>
                <w:b/>
              </w:rPr>
              <w:t>Уметь</w:t>
            </w:r>
          </w:p>
        </w:tc>
      </w:tr>
      <w:tr w:rsidR="00C715A4" w:rsidTr="00C715A4">
        <w:trPr>
          <w:trHeight w:val="107"/>
        </w:trPr>
        <w:tc>
          <w:tcPr>
            <w:tcW w:w="2689" w:type="dxa"/>
            <w:vMerge/>
            <w:tcBorders>
              <w:right w:val="single" w:sz="4" w:space="0" w:color="auto"/>
            </w:tcBorders>
          </w:tcPr>
          <w:p w:rsidR="00C715A4" w:rsidRPr="007212C5" w:rsidRDefault="00C715A4" w:rsidP="00C715A4">
            <w:pPr>
              <w:pStyle w:val="ab"/>
            </w:pPr>
          </w:p>
        </w:tc>
        <w:tc>
          <w:tcPr>
            <w:tcW w:w="6656" w:type="dxa"/>
            <w:tcBorders>
              <w:top w:val="nil"/>
              <w:left w:val="single" w:sz="4" w:space="0" w:color="auto"/>
              <w:bottom w:val="nil"/>
              <w:right w:val="single" w:sz="4" w:space="0" w:color="auto"/>
            </w:tcBorders>
          </w:tcPr>
          <w:p w:rsidR="00C715A4" w:rsidRPr="007212C5" w:rsidRDefault="00C715A4" w:rsidP="00C715A4">
            <w:pPr>
              <w:pStyle w:val="ab"/>
            </w:pPr>
            <w:r w:rsidRPr="007212C5">
              <w:t>Выбирать оптимальные технологии и режимы обработки для достижения заданных параметров изделий при минимальных ресурсных затратах, оценивать технологическую и экономическую целесообразность методов.</w:t>
            </w:r>
          </w:p>
        </w:tc>
      </w:tr>
      <w:tr w:rsidR="00C715A4" w:rsidTr="00C715A4">
        <w:trPr>
          <w:trHeight w:val="107"/>
        </w:trPr>
        <w:tc>
          <w:tcPr>
            <w:tcW w:w="2689" w:type="dxa"/>
            <w:vMerge/>
            <w:tcBorders>
              <w:right w:val="single" w:sz="4" w:space="0" w:color="auto"/>
            </w:tcBorders>
          </w:tcPr>
          <w:p w:rsidR="00C715A4" w:rsidRPr="007212C5" w:rsidRDefault="00C715A4" w:rsidP="00C715A4">
            <w:pPr>
              <w:pStyle w:val="ab"/>
            </w:pPr>
          </w:p>
        </w:tc>
        <w:tc>
          <w:tcPr>
            <w:tcW w:w="6656" w:type="dxa"/>
            <w:tcBorders>
              <w:top w:val="nil"/>
              <w:left w:val="single" w:sz="4" w:space="0" w:color="auto"/>
              <w:bottom w:val="nil"/>
              <w:right w:val="single" w:sz="4" w:space="0" w:color="auto"/>
            </w:tcBorders>
          </w:tcPr>
          <w:p w:rsidR="00C715A4" w:rsidRPr="007212C5" w:rsidRDefault="00C715A4" w:rsidP="00C715A4">
            <w:pPr>
              <w:pStyle w:val="ab"/>
              <w:rPr>
                <w:b/>
              </w:rPr>
            </w:pPr>
            <w:r w:rsidRPr="007212C5">
              <w:rPr>
                <w:b/>
              </w:rPr>
              <w:t>Владеть</w:t>
            </w:r>
          </w:p>
        </w:tc>
      </w:tr>
      <w:tr w:rsidR="00C715A4" w:rsidTr="00C715A4">
        <w:trPr>
          <w:trHeight w:val="107"/>
        </w:trPr>
        <w:tc>
          <w:tcPr>
            <w:tcW w:w="2689" w:type="dxa"/>
            <w:vMerge/>
            <w:tcBorders>
              <w:right w:val="single" w:sz="4" w:space="0" w:color="auto"/>
            </w:tcBorders>
          </w:tcPr>
          <w:p w:rsidR="00C715A4" w:rsidRPr="007212C5" w:rsidRDefault="00C715A4" w:rsidP="00C715A4">
            <w:pPr>
              <w:pStyle w:val="ab"/>
            </w:pPr>
          </w:p>
        </w:tc>
        <w:tc>
          <w:tcPr>
            <w:tcW w:w="6656" w:type="dxa"/>
            <w:tcBorders>
              <w:top w:val="nil"/>
              <w:left w:val="single" w:sz="4" w:space="0" w:color="auto"/>
              <w:bottom w:val="single" w:sz="4" w:space="0" w:color="auto"/>
              <w:right w:val="single" w:sz="4" w:space="0" w:color="auto"/>
            </w:tcBorders>
          </w:tcPr>
          <w:p w:rsidR="00C715A4" w:rsidRPr="007212C5" w:rsidRDefault="00C715A4" w:rsidP="00C715A4">
            <w:pPr>
              <w:pStyle w:val="ab"/>
            </w:pPr>
            <w:r w:rsidRPr="007212C5">
              <w:t>Навыками проектирования технологических процессов с использованием концентрированных потоков энергии, инструментами анализа и оптимизации производственных затрат и качества продукции</w:t>
            </w:r>
            <w:r>
              <w:t>, в том числе с использованием современных цифровых технологий</w:t>
            </w:r>
            <w:r w:rsidRPr="007212C5">
              <w:t>.</w:t>
            </w:r>
          </w:p>
        </w:tc>
      </w:tr>
    </w:tbl>
    <w:p w:rsidR="007212C5" w:rsidRDefault="007212C5" w:rsidP="00786212"/>
    <w:p w:rsidR="00F42182" w:rsidRDefault="00F42182" w:rsidP="00786212"/>
    <w:p w:rsidR="00F42182" w:rsidRDefault="00F42182" w:rsidP="00786212"/>
    <w:p w:rsidR="00F42182" w:rsidRDefault="00F42182" w:rsidP="00786212"/>
    <w:p w:rsidR="00786212" w:rsidRDefault="000C03EB" w:rsidP="000C03EB">
      <w:pPr>
        <w:pStyle w:val="a9"/>
      </w:pPr>
      <w:r w:rsidRPr="000C03EB">
        <w:lastRenderedPageBreak/>
        <w:t>2 Место дисциплины в структуре образовательной программы</w:t>
      </w:r>
    </w:p>
    <w:p w:rsidR="00786212" w:rsidRDefault="00786212" w:rsidP="00786212"/>
    <w:p w:rsidR="000C03EB" w:rsidRDefault="000C03EB" w:rsidP="000C03EB">
      <w:r>
        <w:t xml:space="preserve">Дисциплина относится к обязательной части Блока 1 образовательной программы бакалавриата по направлению подготовки 15.03.05 Конструкторско-технологическое обеспечение машиностроительных производств. </w:t>
      </w:r>
    </w:p>
    <w:p w:rsidR="000C03EB" w:rsidRDefault="000C03EB" w:rsidP="000C03EB">
      <w:r>
        <w:t>Дисциплины, на освоении которых базируется данная дисциплина:</w:t>
      </w:r>
    </w:p>
    <w:p w:rsidR="000C03EB" w:rsidRDefault="000C03EB" w:rsidP="000C03EB">
      <w:r>
        <w:t>-  Технология конструкционных материалов.</w:t>
      </w:r>
    </w:p>
    <w:p w:rsidR="000C03EB" w:rsidRDefault="000C03EB" w:rsidP="000C03EB">
      <w:r>
        <w:t xml:space="preserve">Дисциплины, для которых необходимы знания, умения, навыки, приобретаемые в результате изучения данной дисциплины: </w:t>
      </w:r>
    </w:p>
    <w:p w:rsidR="000C03EB" w:rsidRDefault="000C03EB" w:rsidP="000C03EB">
      <w:r>
        <w:t>- Преддипломная практика.</w:t>
      </w:r>
    </w:p>
    <w:p w:rsidR="00786212" w:rsidRDefault="00EC6C4B" w:rsidP="00786212">
      <w:r>
        <w:t>Для освоения дисциплины студент должен:</w:t>
      </w:r>
    </w:p>
    <w:p w:rsidR="00EC6C4B" w:rsidRDefault="00315EB0" w:rsidP="00EC6C4B">
      <w:r>
        <w:t>знать:</w:t>
      </w:r>
    </w:p>
    <w:p w:rsidR="00EC6C4B" w:rsidRDefault="00315EB0" w:rsidP="00315EB0">
      <w:pPr>
        <w:pStyle w:val="ae"/>
      </w:pPr>
      <w:r>
        <w:t>физико-технические основы обработки материалов лазерными, электронно-лучевыми и плазменными технологиями;</w:t>
      </w:r>
    </w:p>
    <w:p w:rsidR="00EC6C4B" w:rsidRDefault="00315EB0" w:rsidP="00315EB0">
      <w:pPr>
        <w:pStyle w:val="ae"/>
      </w:pPr>
      <w:r>
        <w:t>критерии выбора оборудования и параметров обработки для достижения заданных свойств изделий;</w:t>
      </w:r>
    </w:p>
    <w:p w:rsidR="00EC6C4B" w:rsidRDefault="00315EB0" w:rsidP="00315EB0">
      <w:pPr>
        <w:pStyle w:val="ae"/>
      </w:pPr>
      <w:r>
        <w:t>взаимосвязь технологических режимов с себестоимостью и производительностью процессов;</w:t>
      </w:r>
    </w:p>
    <w:p w:rsidR="00EC6C4B" w:rsidRDefault="00315EB0" w:rsidP="00315EB0">
      <w:pPr>
        <w:pStyle w:val="ae"/>
      </w:pPr>
      <w:r>
        <w:t>современные тенденции в цифровизации производственных процессов и их влияние на оптимизацию затрат;</w:t>
      </w:r>
    </w:p>
    <w:p w:rsidR="00EC6C4B" w:rsidRDefault="00315EB0" w:rsidP="00315EB0">
      <w:pPr>
        <w:pStyle w:val="ae"/>
      </w:pPr>
      <w:r>
        <w:t>нормативно-техническую документацию и стандарты качества для машиностроительных изделий;</w:t>
      </w:r>
    </w:p>
    <w:p w:rsidR="00EC6C4B" w:rsidRDefault="00315EB0" w:rsidP="00EC6C4B">
      <w:r>
        <w:t>уметь:</w:t>
      </w:r>
    </w:p>
    <w:p w:rsidR="00EC6C4B" w:rsidRDefault="00315EB0" w:rsidP="00315EB0">
      <w:pPr>
        <w:pStyle w:val="ae"/>
      </w:pPr>
      <w:r>
        <w:t>определять оптимальный метод обработки под конкретные технические требования к изделию;</w:t>
      </w:r>
    </w:p>
    <w:p w:rsidR="00EC6C4B" w:rsidRDefault="00315EB0" w:rsidP="00315EB0">
      <w:pPr>
        <w:pStyle w:val="ae"/>
      </w:pPr>
      <w:r>
        <w:t>рассчитывать энергетические и временные затраты для минимизации себестоимости без потери качества;</w:t>
      </w:r>
    </w:p>
    <w:p w:rsidR="00EC6C4B" w:rsidRDefault="00315EB0" w:rsidP="00315EB0">
      <w:pPr>
        <w:pStyle w:val="ae"/>
      </w:pPr>
      <w:r>
        <w:t>проводить сравнительный анализ технологий по критериям экономической эффективности и экологической безопасности;</w:t>
      </w:r>
    </w:p>
    <w:p w:rsidR="00EC6C4B" w:rsidRDefault="00315EB0" w:rsidP="00315EB0">
      <w:pPr>
        <w:pStyle w:val="ae"/>
      </w:pPr>
      <w:r>
        <w:t>разрабатывать технологические карты с учётом возможностей автоматизации и цифрового управления;</w:t>
      </w:r>
    </w:p>
    <w:p w:rsidR="00EC6C4B" w:rsidRDefault="00315EB0" w:rsidP="00315EB0">
      <w:pPr>
        <w:pStyle w:val="ae"/>
      </w:pPr>
      <w:r>
        <w:t>выявлять дефекты обработки, связанные с нарушениями режимов;</w:t>
      </w:r>
    </w:p>
    <w:p w:rsidR="00EC6C4B" w:rsidRDefault="00315EB0" w:rsidP="00EC6C4B">
      <w:r>
        <w:t>владеть:</w:t>
      </w:r>
    </w:p>
    <w:p w:rsidR="00EC6C4B" w:rsidRDefault="00315EB0" w:rsidP="00CF3B17">
      <w:pPr>
        <w:pStyle w:val="ae"/>
      </w:pPr>
      <w:r>
        <w:t>м</w:t>
      </w:r>
      <w:r w:rsidRPr="00315EB0">
        <w:t>етодами проектирования технологических процессов с использованием концентрированных потоков энергии на основе типовых методик, нормативов и технических требований к изделиям</w:t>
      </w:r>
      <w:r>
        <w:t>;</w:t>
      </w:r>
    </w:p>
    <w:p w:rsidR="00315EB0" w:rsidRDefault="00315EB0" w:rsidP="00CF3B17">
      <w:pPr>
        <w:pStyle w:val="ae"/>
      </w:pPr>
      <w:r>
        <w:t>н</w:t>
      </w:r>
      <w:r w:rsidRPr="00315EB0">
        <w:t>авыками экспериментального подбора режимов обработки для минимизации дефектов и обеспечения заданных параметров качества</w:t>
      </w:r>
    </w:p>
    <w:p w:rsidR="00EC6C4B" w:rsidRDefault="00315EB0" w:rsidP="00CF3B17">
      <w:pPr>
        <w:pStyle w:val="ae"/>
      </w:pPr>
      <w:r>
        <w:t xml:space="preserve">техниками </w:t>
      </w:r>
      <w:r w:rsidR="00EC6C4B">
        <w:t>анализа данных (</w:t>
      </w:r>
      <w:proofErr w:type="spellStart"/>
      <w:r w:rsidR="00EC6C4B">
        <w:t>Big</w:t>
      </w:r>
      <w:proofErr w:type="spellEnd"/>
      <w:r w:rsidR="00EC6C4B">
        <w:t xml:space="preserve"> </w:t>
      </w:r>
      <w:proofErr w:type="spellStart"/>
      <w:r w:rsidR="00EC6C4B">
        <w:t>Data</w:t>
      </w:r>
      <w:proofErr w:type="spellEnd"/>
      <w:r w:rsidR="00EC6C4B">
        <w:t xml:space="preserve">, </w:t>
      </w:r>
      <w:proofErr w:type="spellStart"/>
      <w:r w:rsidR="00EC6C4B">
        <w:t>IoT</w:t>
      </w:r>
      <w:proofErr w:type="spellEnd"/>
      <w:r w:rsidR="00EC6C4B">
        <w:t>) для прогнозирования износа оборудования и контроля качества в реальном времени</w:t>
      </w:r>
      <w:r>
        <w:t>;</w:t>
      </w:r>
    </w:p>
    <w:p w:rsidR="00315EB0" w:rsidRDefault="00315EB0" w:rsidP="00CF3B17">
      <w:pPr>
        <w:pStyle w:val="ae"/>
      </w:pPr>
      <w:r>
        <w:t>м</w:t>
      </w:r>
      <w:r w:rsidRPr="00315EB0">
        <w:t>етодиками расчета экономической эффективности процессов обработки, включая оценку расхода материалов, энергии и трудозатрат</w:t>
      </w:r>
      <w:r>
        <w:t>;</w:t>
      </w:r>
    </w:p>
    <w:p w:rsidR="00EC6C4B" w:rsidRDefault="00315EB0" w:rsidP="00CF3B17">
      <w:pPr>
        <w:pStyle w:val="ae"/>
      </w:pPr>
      <w:r>
        <w:lastRenderedPageBreak/>
        <w:t>практикой использования цифровых двойников и VR/AR-инструментов для обучения и отладки процессов.</w:t>
      </w:r>
    </w:p>
    <w:p w:rsidR="00EC6C4B" w:rsidRDefault="00CF3B17" w:rsidP="00EC6C4B">
      <w:r w:rsidRPr="00CF3B17">
        <w:t>Изучение дисциплины является необходимым условием для эффективного прохождения практической подготовки.</w:t>
      </w:r>
      <w:r>
        <w:t xml:space="preserve"> В таблице 2.1 представлена с</w:t>
      </w:r>
      <w:r w:rsidRPr="00CF3B17">
        <w:t>труктурно-логическая схема формирования компетенций</w:t>
      </w:r>
      <w:r>
        <w:t>.</w:t>
      </w:r>
    </w:p>
    <w:p w:rsidR="00CF3B17" w:rsidRDefault="00CF3B17" w:rsidP="00EC6C4B"/>
    <w:p w:rsidR="00827D34" w:rsidRPr="00B337EC" w:rsidRDefault="00827D34" w:rsidP="00827D34">
      <w:pPr>
        <w:pStyle w:val="af0"/>
      </w:pPr>
      <w:r w:rsidRPr="00B337EC">
        <w:t xml:space="preserve">Таблица </w:t>
      </w:r>
      <w:r>
        <w:t>2</w:t>
      </w:r>
      <w:r w:rsidRPr="00B337EC">
        <w:t xml:space="preserve"> – </w:t>
      </w:r>
      <w:bookmarkStart w:id="0" w:name="_Hlk198136513"/>
      <w:r w:rsidRPr="00B337EC">
        <w:t>Структурно-логическая схема формирования компетенций</w:t>
      </w:r>
      <w:bookmarkEnd w:id="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418"/>
        <w:gridCol w:w="3511"/>
        <w:gridCol w:w="1876"/>
      </w:tblGrid>
      <w:tr w:rsidR="00827D34" w:rsidRPr="00B337EC" w:rsidTr="00827D34">
        <w:tc>
          <w:tcPr>
            <w:tcW w:w="1688" w:type="dxa"/>
            <w:shd w:val="clear" w:color="auto" w:fill="auto"/>
          </w:tcPr>
          <w:p w:rsidR="00827D34" w:rsidRPr="00B337EC" w:rsidRDefault="00827D34" w:rsidP="00827D34">
            <w:pPr>
              <w:pStyle w:val="ab"/>
              <w:jc w:val="center"/>
            </w:pPr>
            <w:r w:rsidRPr="00B337EC">
              <w:t>Компетенция</w:t>
            </w:r>
          </w:p>
        </w:tc>
        <w:tc>
          <w:tcPr>
            <w:tcW w:w="2418" w:type="dxa"/>
            <w:shd w:val="clear" w:color="auto" w:fill="auto"/>
          </w:tcPr>
          <w:p w:rsidR="00827D34" w:rsidRPr="00B337EC" w:rsidRDefault="00827D34" w:rsidP="00827D34">
            <w:pPr>
              <w:pStyle w:val="ab"/>
              <w:jc w:val="center"/>
            </w:pPr>
            <w:r w:rsidRPr="00B337EC">
              <w:t>Предшествующие</w:t>
            </w:r>
          </w:p>
          <w:p w:rsidR="00827D34" w:rsidRPr="00B337EC" w:rsidRDefault="00827D34" w:rsidP="00827D34">
            <w:pPr>
              <w:pStyle w:val="ab"/>
              <w:jc w:val="center"/>
            </w:pPr>
            <w:r w:rsidRPr="00B337EC">
              <w:t>дисциплины</w:t>
            </w:r>
          </w:p>
        </w:tc>
        <w:tc>
          <w:tcPr>
            <w:tcW w:w="3511" w:type="dxa"/>
            <w:shd w:val="clear" w:color="auto" w:fill="auto"/>
          </w:tcPr>
          <w:p w:rsidR="00827D34" w:rsidRPr="00B337EC" w:rsidRDefault="00827D34" w:rsidP="00827D34">
            <w:pPr>
              <w:pStyle w:val="ab"/>
              <w:jc w:val="center"/>
            </w:pPr>
            <w:r w:rsidRPr="00B337EC">
              <w:t>Данная</w:t>
            </w:r>
            <w:r>
              <w:t xml:space="preserve"> </w:t>
            </w:r>
            <w:r w:rsidRPr="00B337EC">
              <w:t>дисциплина</w:t>
            </w:r>
          </w:p>
        </w:tc>
        <w:tc>
          <w:tcPr>
            <w:tcW w:w="1876" w:type="dxa"/>
            <w:shd w:val="clear" w:color="auto" w:fill="auto"/>
          </w:tcPr>
          <w:p w:rsidR="00827D34" w:rsidRPr="00B337EC" w:rsidRDefault="00827D34" w:rsidP="00827D34">
            <w:pPr>
              <w:pStyle w:val="ab"/>
              <w:jc w:val="center"/>
            </w:pPr>
            <w:r w:rsidRPr="00B337EC">
              <w:t>Последующие</w:t>
            </w:r>
            <w:r>
              <w:t xml:space="preserve"> </w:t>
            </w:r>
            <w:r w:rsidRPr="00B337EC">
              <w:t>дисциплины</w:t>
            </w:r>
          </w:p>
        </w:tc>
      </w:tr>
      <w:tr w:rsidR="00827D34" w:rsidRPr="00B337EC" w:rsidTr="00827D34">
        <w:trPr>
          <w:trHeight w:val="572"/>
        </w:trPr>
        <w:tc>
          <w:tcPr>
            <w:tcW w:w="1688" w:type="dxa"/>
            <w:shd w:val="clear" w:color="auto" w:fill="auto"/>
          </w:tcPr>
          <w:p w:rsidR="00827D34" w:rsidRPr="00B337EC" w:rsidRDefault="00827D34" w:rsidP="00827D34">
            <w:pPr>
              <w:pStyle w:val="ab"/>
            </w:pPr>
            <w:r>
              <w:t>ОПК-5</w:t>
            </w:r>
          </w:p>
        </w:tc>
        <w:tc>
          <w:tcPr>
            <w:tcW w:w="2418" w:type="dxa"/>
            <w:shd w:val="clear" w:color="auto" w:fill="auto"/>
          </w:tcPr>
          <w:p w:rsidR="00827D34" w:rsidRPr="00B337EC" w:rsidRDefault="00827D34" w:rsidP="00827D34">
            <w:pPr>
              <w:pStyle w:val="ab"/>
            </w:pPr>
            <w:r>
              <w:t>Технология конструкционных материалов</w:t>
            </w:r>
          </w:p>
        </w:tc>
        <w:tc>
          <w:tcPr>
            <w:tcW w:w="3511" w:type="dxa"/>
            <w:shd w:val="clear" w:color="auto" w:fill="auto"/>
          </w:tcPr>
          <w:p w:rsidR="00827D34" w:rsidRPr="00B337EC" w:rsidRDefault="00827D34" w:rsidP="00827D34">
            <w:pPr>
              <w:pStyle w:val="ab"/>
            </w:pPr>
            <w:r w:rsidRPr="00B218E7">
              <w:t>Инновационные технологии и обработка материалов концентрированными потоками энергии</w:t>
            </w:r>
          </w:p>
        </w:tc>
        <w:tc>
          <w:tcPr>
            <w:tcW w:w="1876" w:type="dxa"/>
            <w:shd w:val="clear" w:color="auto" w:fill="auto"/>
          </w:tcPr>
          <w:p w:rsidR="00827D34" w:rsidRPr="00B337EC" w:rsidRDefault="00827D34" w:rsidP="00827D34">
            <w:pPr>
              <w:pStyle w:val="ab"/>
            </w:pPr>
            <w:r>
              <w:rPr>
                <w:rFonts w:eastAsia="Times New Roman"/>
                <w:lang w:eastAsia="ru-RU"/>
              </w:rPr>
              <w:t>Преддипломная практика</w:t>
            </w:r>
          </w:p>
        </w:tc>
      </w:tr>
    </w:tbl>
    <w:p w:rsidR="00CF3B17" w:rsidRDefault="00CF3B17" w:rsidP="00EC6C4B"/>
    <w:p w:rsidR="00827D34" w:rsidRDefault="00827D34" w:rsidP="00827D34">
      <w:pPr>
        <w:pStyle w:val="a9"/>
      </w:pPr>
      <w:r>
        <w:t>3 Структура и содержание дисциплины</w:t>
      </w:r>
    </w:p>
    <w:p w:rsidR="00827D34" w:rsidRDefault="00827D34" w:rsidP="00EC6C4B"/>
    <w:p w:rsidR="00827D34" w:rsidRDefault="00827D34" w:rsidP="00EC6C4B">
      <w:r w:rsidRPr="00827D34">
        <w:t>Общая трудоемкость дисциплины составляет 4 зачетных единиц, 144 академических часов для очной</w:t>
      </w:r>
      <w:r>
        <w:t xml:space="preserve"> и</w:t>
      </w:r>
      <w:r w:rsidRPr="00827D34">
        <w:t xml:space="preserve"> заочной форм</w:t>
      </w:r>
      <w:r>
        <w:t xml:space="preserve"> обучения</w:t>
      </w:r>
      <w:r w:rsidRPr="00827D34">
        <w:t>.</w:t>
      </w:r>
      <w:r>
        <w:t xml:space="preserve"> Распределение часов по видам работ представлено в таблице 3.1.</w:t>
      </w:r>
    </w:p>
    <w:p w:rsidR="00827D34" w:rsidRDefault="00677B12" w:rsidP="00827D34">
      <w:pPr>
        <w:ind w:firstLine="0"/>
      </w:pPr>
      <w:r>
        <w:t xml:space="preserve"> Т</w:t>
      </w:r>
      <w:r w:rsidRPr="00677B12">
        <w:t>аблица 3</w:t>
      </w:r>
      <w:r>
        <w:t>.1</w:t>
      </w:r>
      <w:r w:rsidRPr="00677B12">
        <w:t xml:space="preserve"> – Распределение часов по видам работ</w:t>
      </w:r>
    </w:p>
    <w:tbl>
      <w:tblPr>
        <w:tblStyle w:val="a7"/>
        <w:tblW w:w="5000" w:type="pct"/>
        <w:tblLayout w:type="fixed"/>
        <w:tblLook w:val="04A0" w:firstRow="1" w:lastRow="0" w:firstColumn="1" w:lastColumn="0" w:noHBand="0" w:noVBand="1"/>
      </w:tblPr>
      <w:tblGrid>
        <w:gridCol w:w="5949"/>
        <w:gridCol w:w="3396"/>
      </w:tblGrid>
      <w:tr w:rsidR="00827D34" w:rsidRPr="001D202F" w:rsidTr="00F42182">
        <w:trPr>
          <w:trHeight w:val="397"/>
        </w:trPr>
        <w:tc>
          <w:tcPr>
            <w:tcW w:w="3183" w:type="pct"/>
          </w:tcPr>
          <w:p w:rsidR="00827D34" w:rsidRPr="001D202F" w:rsidRDefault="00827D34" w:rsidP="00827D34">
            <w:pPr>
              <w:pStyle w:val="ab"/>
              <w:jc w:val="center"/>
              <w:rPr>
                <w:lang w:eastAsia="ru-RU"/>
              </w:rPr>
            </w:pPr>
            <w:r w:rsidRPr="001D202F">
              <w:rPr>
                <w:lang w:eastAsia="ru-RU"/>
              </w:rPr>
              <w:t>Виды учебных занятий и работы обучающихся</w:t>
            </w:r>
          </w:p>
        </w:tc>
        <w:tc>
          <w:tcPr>
            <w:tcW w:w="1817" w:type="pct"/>
          </w:tcPr>
          <w:p w:rsidR="00827D34" w:rsidRPr="001D202F" w:rsidRDefault="00827D34" w:rsidP="00827D34">
            <w:pPr>
              <w:pStyle w:val="ab"/>
              <w:jc w:val="center"/>
              <w:rPr>
                <w:lang w:eastAsia="ru-RU"/>
              </w:rPr>
            </w:pPr>
            <w:r w:rsidRPr="001D202F">
              <w:rPr>
                <w:lang w:eastAsia="ru-RU"/>
              </w:rPr>
              <w:t>Трудоемкость, час</w:t>
            </w:r>
            <w:r>
              <w:rPr>
                <w:lang w:eastAsia="ru-RU"/>
              </w:rPr>
              <w:t xml:space="preserve"> (очная/заочная ФО)</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Общая трудоемкость дисциплины, час</w:t>
            </w:r>
          </w:p>
        </w:tc>
        <w:tc>
          <w:tcPr>
            <w:tcW w:w="1817" w:type="pct"/>
          </w:tcPr>
          <w:p w:rsidR="00827D34" w:rsidRPr="001D202F" w:rsidRDefault="00827D34" w:rsidP="00827D34">
            <w:pPr>
              <w:pStyle w:val="ab"/>
              <w:jc w:val="center"/>
              <w:rPr>
                <w:lang w:eastAsia="ru-RU"/>
              </w:rPr>
            </w:pPr>
            <w:r>
              <w:rPr>
                <w:spacing w:val="-2"/>
                <w:lang w:eastAsia="ru-RU"/>
              </w:rPr>
              <w:t>144/144</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Контактная работа обучающихся с преподавателем по видам учебных занятий (всего), в т.ч.:</w:t>
            </w:r>
          </w:p>
        </w:tc>
        <w:tc>
          <w:tcPr>
            <w:tcW w:w="1817" w:type="pct"/>
          </w:tcPr>
          <w:p w:rsidR="00827D34" w:rsidRPr="001D202F" w:rsidRDefault="00827D34" w:rsidP="00827D34">
            <w:pPr>
              <w:pStyle w:val="ab"/>
              <w:jc w:val="center"/>
              <w:rPr>
                <w:lang w:eastAsia="ru-RU"/>
              </w:rPr>
            </w:pPr>
            <w:r>
              <w:rPr>
                <w:spacing w:val="-2"/>
                <w:lang w:eastAsia="ru-RU"/>
              </w:rPr>
              <w:t>72</w:t>
            </w:r>
            <w:r w:rsidRPr="001D202F">
              <w:rPr>
                <w:spacing w:val="-2"/>
                <w:lang w:eastAsia="ru-RU"/>
              </w:rPr>
              <w:t xml:space="preserve">/ </w:t>
            </w:r>
            <w:r>
              <w:rPr>
                <w:spacing w:val="-2"/>
                <w:lang w:eastAsia="ru-RU"/>
              </w:rPr>
              <w:t>16</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 xml:space="preserve">занятия лекционного типа </w:t>
            </w:r>
          </w:p>
        </w:tc>
        <w:tc>
          <w:tcPr>
            <w:tcW w:w="1817" w:type="pct"/>
          </w:tcPr>
          <w:p w:rsidR="00827D34" w:rsidRPr="001D202F" w:rsidRDefault="00827D34" w:rsidP="00827D34">
            <w:pPr>
              <w:pStyle w:val="ab"/>
              <w:jc w:val="center"/>
              <w:rPr>
                <w:lang w:eastAsia="ru-RU"/>
              </w:rPr>
            </w:pPr>
            <w:r>
              <w:rPr>
                <w:spacing w:val="-2"/>
                <w:lang w:eastAsia="ru-RU"/>
              </w:rPr>
              <w:t>18</w:t>
            </w:r>
            <w:r w:rsidRPr="001D202F">
              <w:rPr>
                <w:spacing w:val="-2"/>
                <w:lang w:eastAsia="ru-RU"/>
              </w:rPr>
              <w:t xml:space="preserve">/ </w:t>
            </w:r>
            <w:r>
              <w:rPr>
                <w:spacing w:val="-2"/>
                <w:lang w:eastAsia="ru-RU"/>
              </w:rPr>
              <w:t>8</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 xml:space="preserve">занятия семинарского типа </w:t>
            </w:r>
          </w:p>
        </w:tc>
        <w:tc>
          <w:tcPr>
            <w:tcW w:w="1817" w:type="pct"/>
          </w:tcPr>
          <w:p w:rsidR="00827D34" w:rsidRPr="001D202F" w:rsidRDefault="00827D34" w:rsidP="00827D34">
            <w:pPr>
              <w:pStyle w:val="ab"/>
              <w:jc w:val="center"/>
              <w:rPr>
                <w:lang w:eastAsia="ru-RU"/>
              </w:rPr>
            </w:pPr>
            <w:r>
              <w:rPr>
                <w:spacing w:val="-2"/>
                <w:lang w:eastAsia="ru-RU"/>
              </w:rPr>
              <w:t>36</w:t>
            </w:r>
            <w:r w:rsidRPr="001D202F">
              <w:rPr>
                <w:spacing w:val="-2"/>
                <w:lang w:eastAsia="ru-RU"/>
              </w:rPr>
              <w:t>/</w:t>
            </w:r>
            <w:r>
              <w:rPr>
                <w:spacing w:val="-2"/>
                <w:lang w:eastAsia="ru-RU"/>
              </w:rPr>
              <w:t>8</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лабораторные работы</w:t>
            </w:r>
          </w:p>
        </w:tc>
        <w:tc>
          <w:tcPr>
            <w:tcW w:w="1817" w:type="pct"/>
          </w:tcPr>
          <w:p w:rsidR="00827D34" w:rsidRPr="001D202F" w:rsidRDefault="00827D34" w:rsidP="00827D34">
            <w:pPr>
              <w:pStyle w:val="ab"/>
              <w:jc w:val="center"/>
              <w:rPr>
                <w:spacing w:val="-2"/>
                <w:lang w:eastAsia="ru-RU"/>
              </w:rPr>
            </w:pPr>
            <w:r>
              <w:rPr>
                <w:spacing w:val="-2"/>
                <w:lang w:eastAsia="ru-RU"/>
              </w:rPr>
              <w:t>0</w:t>
            </w:r>
            <w:r w:rsidRPr="001D202F">
              <w:rPr>
                <w:spacing w:val="-2"/>
                <w:lang w:eastAsia="ru-RU"/>
              </w:rPr>
              <w:t>/</w:t>
            </w:r>
            <w:r>
              <w:rPr>
                <w:spacing w:val="-2"/>
                <w:lang w:eastAsia="ru-RU"/>
              </w:rPr>
              <w:t>0</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Самостоятельная работа всего, в т.ч.:</w:t>
            </w:r>
          </w:p>
        </w:tc>
        <w:tc>
          <w:tcPr>
            <w:tcW w:w="1817" w:type="pct"/>
          </w:tcPr>
          <w:p w:rsidR="00827D34" w:rsidRPr="001D202F" w:rsidRDefault="00827D34" w:rsidP="00827D34">
            <w:pPr>
              <w:pStyle w:val="ab"/>
              <w:jc w:val="center"/>
              <w:rPr>
                <w:lang w:eastAsia="ru-RU"/>
              </w:rPr>
            </w:pPr>
            <w:r>
              <w:rPr>
                <w:spacing w:val="-2"/>
                <w:lang w:eastAsia="ru-RU"/>
              </w:rPr>
              <w:t>90</w:t>
            </w:r>
            <w:r w:rsidRPr="001D202F">
              <w:rPr>
                <w:spacing w:val="-2"/>
                <w:lang w:eastAsia="ru-RU"/>
              </w:rPr>
              <w:t>/</w:t>
            </w:r>
            <w:r>
              <w:rPr>
                <w:spacing w:val="-2"/>
                <w:lang w:eastAsia="ru-RU"/>
              </w:rPr>
              <w:t>128</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Самоподготовка по темам (разделам) дисциплины</w:t>
            </w:r>
          </w:p>
        </w:tc>
        <w:tc>
          <w:tcPr>
            <w:tcW w:w="1817" w:type="pct"/>
          </w:tcPr>
          <w:p w:rsidR="00827D34" w:rsidRPr="001D202F" w:rsidRDefault="00827D34" w:rsidP="00827D34">
            <w:pPr>
              <w:pStyle w:val="ab"/>
              <w:jc w:val="center"/>
              <w:rPr>
                <w:lang w:eastAsia="ru-RU"/>
              </w:rPr>
            </w:pPr>
            <w:r>
              <w:rPr>
                <w:spacing w:val="-2"/>
                <w:lang w:eastAsia="ru-RU"/>
              </w:rPr>
              <w:t>90</w:t>
            </w:r>
            <w:r w:rsidRPr="001D202F">
              <w:rPr>
                <w:spacing w:val="-2"/>
                <w:lang w:eastAsia="ru-RU"/>
              </w:rPr>
              <w:t>/</w:t>
            </w:r>
            <w:r>
              <w:rPr>
                <w:spacing w:val="-2"/>
                <w:lang w:eastAsia="ru-RU"/>
              </w:rPr>
              <w:t>128</w:t>
            </w:r>
          </w:p>
        </w:tc>
      </w:tr>
      <w:tr w:rsidR="00827D34" w:rsidRPr="001D202F" w:rsidTr="00F42182">
        <w:trPr>
          <w:trHeight w:val="397"/>
        </w:trPr>
        <w:tc>
          <w:tcPr>
            <w:tcW w:w="3183" w:type="pct"/>
          </w:tcPr>
          <w:p w:rsidR="00827D34" w:rsidRPr="001D202F" w:rsidRDefault="00827D34" w:rsidP="00827D34">
            <w:pPr>
              <w:pStyle w:val="ab"/>
              <w:rPr>
                <w:lang w:eastAsia="ru-RU"/>
              </w:rPr>
            </w:pPr>
            <w:r>
              <w:rPr>
                <w:lang w:eastAsia="ru-RU"/>
              </w:rPr>
              <w:t>Подготовка доклада</w:t>
            </w:r>
          </w:p>
        </w:tc>
        <w:tc>
          <w:tcPr>
            <w:tcW w:w="1817" w:type="pct"/>
          </w:tcPr>
          <w:p w:rsidR="00827D34" w:rsidRDefault="00827D34" w:rsidP="00827D34">
            <w:pPr>
              <w:pStyle w:val="ab"/>
              <w:jc w:val="center"/>
              <w:rPr>
                <w:spacing w:val="-2"/>
                <w:lang w:eastAsia="ru-RU"/>
              </w:rPr>
            </w:pPr>
            <w:r>
              <w:rPr>
                <w:spacing w:val="-2"/>
                <w:lang w:eastAsia="ru-RU"/>
              </w:rPr>
              <w:t>-</w:t>
            </w:r>
          </w:p>
        </w:tc>
      </w:tr>
      <w:tr w:rsidR="00827D34" w:rsidRPr="001D202F" w:rsidTr="00F42182">
        <w:trPr>
          <w:trHeight w:val="397"/>
        </w:trPr>
        <w:tc>
          <w:tcPr>
            <w:tcW w:w="3183" w:type="pct"/>
          </w:tcPr>
          <w:p w:rsidR="00827D34" w:rsidRPr="001D202F" w:rsidRDefault="00827D34" w:rsidP="00827D34">
            <w:pPr>
              <w:pStyle w:val="ab"/>
              <w:rPr>
                <w:lang w:eastAsia="ru-RU"/>
              </w:rPr>
            </w:pPr>
            <w:r>
              <w:rPr>
                <w:lang w:eastAsia="ru-RU"/>
              </w:rPr>
              <w:t>Контрольная работа</w:t>
            </w:r>
          </w:p>
        </w:tc>
        <w:tc>
          <w:tcPr>
            <w:tcW w:w="1817" w:type="pct"/>
          </w:tcPr>
          <w:p w:rsidR="00827D34" w:rsidRDefault="00827D34" w:rsidP="00827D34">
            <w:pPr>
              <w:pStyle w:val="ab"/>
              <w:jc w:val="center"/>
              <w:rPr>
                <w:spacing w:val="-2"/>
                <w:lang w:eastAsia="ru-RU"/>
              </w:rPr>
            </w:pPr>
            <w:r>
              <w:rPr>
                <w:spacing w:val="-2"/>
                <w:lang w:eastAsia="ru-RU"/>
              </w:rPr>
              <w:t>-</w:t>
            </w:r>
          </w:p>
        </w:tc>
      </w:tr>
      <w:tr w:rsidR="00827D34" w:rsidRPr="001D202F" w:rsidTr="00F42182">
        <w:trPr>
          <w:trHeight w:val="397"/>
        </w:trPr>
        <w:tc>
          <w:tcPr>
            <w:tcW w:w="3183" w:type="pct"/>
          </w:tcPr>
          <w:p w:rsidR="00827D34" w:rsidRPr="001D202F" w:rsidRDefault="00827D34" w:rsidP="00827D34">
            <w:pPr>
              <w:pStyle w:val="ab"/>
              <w:rPr>
                <w:lang w:eastAsia="ru-RU"/>
              </w:rPr>
            </w:pPr>
            <w:r w:rsidRPr="001D202F">
              <w:rPr>
                <w:lang w:eastAsia="ru-RU"/>
              </w:rPr>
              <w:t>Промежуточная аттестация</w:t>
            </w:r>
          </w:p>
        </w:tc>
        <w:tc>
          <w:tcPr>
            <w:tcW w:w="1817" w:type="pct"/>
          </w:tcPr>
          <w:p w:rsidR="00827D34" w:rsidRPr="001D202F" w:rsidRDefault="00827D34" w:rsidP="00827D34">
            <w:pPr>
              <w:pStyle w:val="ab"/>
              <w:jc w:val="center"/>
              <w:rPr>
                <w:lang w:eastAsia="ru-RU"/>
              </w:rPr>
            </w:pPr>
            <w:r w:rsidRPr="001D202F">
              <w:rPr>
                <w:lang w:eastAsia="ru-RU"/>
              </w:rPr>
              <w:t>Экзамен</w:t>
            </w:r>
          </w:p>
        </w:tc>
      </w:tr>
    </w:tbl>
    <w:p w:rsidR="00827D34" w:rsidRDefault="00827D34" w:rsidP="00EC6C4B"/>
    <w:p w:rsidR="00677B12" w:rsidRDefault="00677B12" w:rsidP="00677B12">
      <w:pPr>
        <w:pStyle w:val="a9"/>
      </w:pPr>
      <w:r>
        <w:t xml:space="preserve">3.1 Содержание дисциплины, структурированное </w:t>
      </w:r>
      <w:r w:rsidR="005F4E55" w:rsidRPr="005F4E55">
        <w:t>по разделам (темам)</w:t>
      </w:r>
    </w:p>
    <w:p w:rsidR="00A168FA" w:rsidRDefault="00A168FA" w:rsidP="00677B12"/>
    <w:p w:rsidR="00677B12" w:rsidRDefault="0064555D" w:rsidP="00677B12">
      <w:r w:rsidRPr="0064555D">
        <w:t xml:space="preserve">Распределение разделов </w:t>
      </w:r>
      <w:r w:rsidR="005F4E55">
        <w:t xml:space="preserve">(тем) </w:t>
      </w:r>
      <w:r w:rsidRPr="0064555D">
        <w:t xml:space="preserve">дисциплины по видам учебных занятий и их трудоемкость указаны для очной формы обучения в таблице </w:t>
      </w:r>
      <w:r>
        <w:t>3.2</w:t>
      </w:r>
      <w:r w:rsidRPr="0064555D">
        <w:t xml:space="preserve">, для </w:t>
      </w:r>
      <w:r>
        <w:t>за</w:t>
      </w:r>
      <w:r w:rsidRPr="0064555D">
        <w:t xml:space="preserve">очной – в таблице </w:t>
      </w:r>
      <w:r>
        <w:t>3.3</w:t>
      </w:r>
      <w:r w:rsidRPr="0064555D">
        <w:t>.</w:t>
      </w:r>
    </w:p>
    <w:p w:rsidR="00F42182" w:rsidRDefault="00F42182" w:rsidP="00677B12"/>
    <w:p w:rsidR="00F42182" w:rsidRDefault="00F42182" w:rsidP="00677B12"/>
    <w:p w:rsidR="00582C75" w:rsidRDefault="00582C75" w:rsidP="00582C75">
      <w:pPr>
        <w:pStyle w:val="af0"/>
      </w:pPr>
      <w:r>
        <w:lastRenderedPageBreak/>
        <w:t xml:space="preserve">Таблица 3.2 – </w:t>
      </w:r>
      <w:r w:rsidRPr="00582C75">
        <w:t xml:space="preserve">Распределение разделов </w:t>
      </w:r>
      <w:r w:rsidR="005F4E55">
        <w:t xml:space="preserve">(тем) </w:t>
      </w:r>
      <w:r w:rsidRPr="00582C75">
        <w:t>дисциплины по видам учебных занятий и их трудоемкость для очной формы обучения</w:t>
      </w:r>
    </w:p>
    <w:tbl>
      <w:tblPr>
        <w:tblpPr w:leftFromText="180" w:rightFromText="180" w:vertAnchor="text" w:tblpY="1"/>
        <w:tblOverlap w:val="neve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3720"/>
        <w:gridCol w:w="708"/>
        <w:gridCol w:w="567"/>
        <w:gridCol w:w="843"/>
        <w:gridCol w:w="709"/>
        <w:gridCol w:w="708"/>
        <w:gridCol w:w="1426"/>
        <w:gridCol w:w="391"/>
      </w:tblGrid>
      <w:tr w:rsidR="0064555D" w:rsidRPr="00873872" w:rsidTr="00582C75">
        <w:tc>
          <w:tcPr>
            <w:tcW w:w="675" w:type="dxa"/>
            <w:vMerge w:val="restart"/>
            <w:shd w:val="clear" w:color="auto" w:fill="auto"/>
            <w:vAlign w:val="center"/>
          </w:tcPr>
          <w:p w:rsidR="0064555D" w:rsidRPr="00873872" w:rsidRDefault="0064555D" w:rsidP="006F7768">
            <w:pPr>
              <w:pStyle w:val="ab"/>
              <w:jc w:val="center"/>
            </w:pPr>
            <w:r w:rsidRPr="00873872">
              <w:t>№ п/п</w:t>
            </w:r>
          </w:p>
        </w:tc>
        <w:tc>
          <w:tcPr>
            <w:tcW w:w="3720" w:type="dxa"/>
            <w:vMerge w:val="restart"/>
            <w:shd w:val="clear" w:color="auto" w:fill="auto"/>
            <w:vAlign w:val="center"/>
          </w:tcPr>
          <w:p w:rsidR="0064555D" w:rsidRPr="00873872" w:rsidRDefault="0064555D" w:rsidP="006F7768">
            <w:pPr>
              <w:pStyle w:val="ab"/>
              <w:jc w:val="center"/>
            </w:pPr>
            <w:r w:rsidRPr="00873872">
              <w:t xml:space="preserve">Раздел </w:t>
            </w:r>
            <w:r w:rsidR="00647CEF">
              <w:t xml:space="preserve">(тема) </w:t>
            </w:r>
            <w:r w:rsidRPr="00873872">
              <w:t>дисциплины</w:t>
            </w:r>
          </w:p>
        </w:tc>
        <w:tc>
          <w:tcPr>
            <w:tcW w:w="708" w:type="dxa"/>
            <w:vMerge w:val="restart"/>
            <w:shd w:val="clear" w:color="auto" w:fill="auto"/>
            <w:textDirection w:val="btLr"/>
            <w:vAlign w:val="center"/>
          </w:tcPr>
          <w:p w:rsidR="0064555D" w:rsidRPr="00873872" w:rsidRDefault="0064555D" w:rsidP="0064555D">
            <w:pPr>
              <w:pStyle w:val="ab"/>
              <w:jc w:val="center"/>
            </w:pPr>
            <w:r w:rsidRPr="00873872">
              <w:t>Общая трудоемкость</w:t>
            </w:r>
          </w:p>
          <w:p w:rsidR="0064555D" w:rsidRPr="00873872" w:rsidRDefault="0064555D" w:rsidP="0064555D">
            <w:pPr>
              <w:pStyle w:val="ab"/>
              <w:jc w:val="center"/>
            </w:pPr>
            <w:r w:rsidRPr="00873872">
              <w:t>(в часах)</w:t>
            </w:r>
          </w:p>
        </w:tc>
        <w:tc>
          <w:tcPr>
            <w:tcW w:w="4644" w:type="dxa"/>
            <w:gridSpan w:val="6"/>
            <w:shd w:val="clear" w:color="auto" w:fill="auto"/>
            <w:vAlign w:val="center"/>
          </w:tcPr>
          <w:p w:rsidR="0064555D" w:rsidRPr="00873872" w:rsidRDefault="0064555D" w:rsidP="0064555D">
            <w:pPr>
              <w:pStyle w:val="ab"/>
              <w:jc w:val="center"/>
            </w:pPr>
            <w:r w:rsidRPr="00873872">
              <w:t>Виды учебных занятий, включая</w:t>
            </w:r>
          </w:p>
          <w:p w:rsidR="0064555D" w:rsidRPr="00873872" w:rsidRDefault="0064555D" w:rsidP="0064555D">
            <w:pPr>
              <w:pStyle w:val="ab"/>
              <w:jc w:val="center"/>
            </w:pPr>
            <w:r w:rsidRPr="00873872">
              <w:t>самостоятельную работу обучающихся, и трудоемкость (в часах)</w:t>
            </w:r>
          </w:p>
          <w:p w:rsidR="0064555D" w:rsidRPr="00873872" w:rsidRDefault="0064555D" w:rsidP="0064555D">
            <w:pPr>
              <w:pStyle w:val="ab"/>
              <w:jc w:val="center"/>
            </w:pPr>
          </w:p>
        </w:tc>
      </w:tr>
      <w:tr w:rsidR="0064555D" w:rsidRPr="00873872" w:rsidTr="00582C75">
        <w:trPr>
          <w:trHeight w:val="1553"/>
        </w:trPr>
        <w:tc>
          <w:tcPr>
            <w:tcW w:w="675" w:type="dxa"/>
            <w:vMerge/>
            <w:shd w:val="clear" w:color="auto" w:fill="auto"/>
          </w:tcPr>
          <w:p w:rsidR="0064555D" w:rsidRPr="00873872" w:rsidRDefault="0064555D" w:rsidP="0064555D">
            <w:pPr>
              <w:pStyle w:val="ab"/>
            </w:pPr>
          </w:p>
        </w:tc>
        <w:tc>
          <w:tcPr>
            <w:tcW w:w="3720" w:type="dxa"/>
            <w:vMerge/>
            <w:shd w:val="clear" w:color="auto" w:fill="auto"/>
          </w:tcPr>
          <w:p w:rsidR="0064555D" w:rsidRPr="00873872" w:rsidRDefault="0064555D" w:rsidP="0064555D">
            <w:pPr>
              <w:pStyle w:val="ab"/>
            </w:pPr>
          </w:p>
        </w:tc>
        <w:tc>
          <w:tcPr>
            <w:tcW w:w="708" w:type="dxa"/>
            <w:vMerge/>
            <w:shd w:val="clear" w:color="auto" w:fill="auto"/>
            <w:vAlign w:val="center"/>
          </w:tcPr>
          <w:p w:rsidR="0064555D" w:rsidRPr="00873872" w:rsidRDefault="0064555D" w:rsidP="0064555D">
            <w:pPr>
              <w:pStyle w:val="ab"/>
              <w:jc w:val="center"/>
            </w:pPr>
          </w:p>
        </w:tc>
        <w:tc>
          <w:tcPr>
            <w:tcW w:w="567" w:type="dxa"/>
            <w:shd w:val="clear" w:color="auto" w:fill="auto"/>
            <w:textDirection w:val="btLr"/>
            <w:vAlign w:val="center"/>
          </w:tcPr>
          <w:p w:rsidR="0064555D" w:rsidRPr="00873872" w:rsidRDefault="0064555D" w:rsidP="0064555D">
            <w:pPr>
              <w:pStyle w:val="ab"/>
              <w:jc w:val="center"/>
            </w:pPr>
            <w:r w:rsidRPr="00873872">
              <w:t>Лекции</w:t>
            </w:r>
          </w:p>
        </w:tc>
        <w:tc>
          <w:tcPr>
            <w:tcW w:w="843" w:type="dxa"/>
            <w:shd w:val="clear" w:color="auto" w:fill="auto"/>
            <w:textDirection w:val="btLr"/>
            <w:vAlign w:val="center"/>
          </w:tcPr>
          <w:p w:rsidR="0064555D" w:rsidRPr="00873872" w:rsidRDefault="0064555D" w:rsidP="0064555D">
            <w:pPr>
              <w:pStyle w:val="ab"/>
              <w:jc w:val="center"/>
            </w:pPr>
            <w:r w:rsidRPr="00873872">
              <w:t>Практические</w:t>
            </w:r>
          </w:p>
          <w:p w:rsidR="0064555D" w:rsidRPr="00873872" w:rsidRDefault="0064555D" w:rsidP="0064555D">
            <w:pPr>
              <w:pStyle w:val="ab"/>
              <w:jc w:val="center"/>
            </w:pPr>
            <w:r w:rsidRPr="00873872">
              <w:t>занятия</w:t>
            </w:r>
          </w:p>
        </w:tc>
        <w:tc>
          <w:tcPr>
            <w:tcW w:w="709" w:type="dxa"/>
            <w:shd w:val="clear" w:color="auto" w:fill="auto"/>
            <w:textDirection w:val="btLr"/>
            <w:vAlign w:val="center"/>
          </w:tcPr>
          <w:p w:rsidR="0064555D" w:rsidRPr="00873872" w:rsidRDefault="0064555D" w:rsidP="0064555D">
            <w:pPr>
              <w:pStyle w:val="ab"/>
              <w:jc w:val="center"/>
            </w:pPr>
            <w:r w:rsidRPr="00873872">
              <w:t>Лабораторные работы</w:t>
            </w:r>
          </w:p>
        </w:tc>
        <w:tc>
          <w:tcPr>
            <w:tcW w:w="708" w:type="dxa"/>
            <w:shd w:val="clear" w:color="auto" w:fill="auto"/>
            <w:textDirection w:val="btLr"/>
            <w:vAlign w:val="center"/>
          </w:tcPr>
          <w:p w:rsidR="0064555D" w:rsidRPr="00873872" w:rsidRDefault="0064555D" w:rsidP="0064555D">
            <w:pPr>
              <w:pStyle w:val="ab"/>
              <w:jc w:val="center"/>
            </w:pPr>
            <w:r w:rsidRPr="00873872">
              <w:t>Самостоятельная работа</w:t>
            </w:r>
          </w:p>
        </w:tc>
        <w:tc>
          <w:tcPr>
            <w:tcW w:w="1426" w:type="dxa"/>
            <w:shd w:val="clear" w:color="auto" w:fill="auto"/>
            <w:textDirection w:val="btLr"/>
            <w:vAlign w:val="center"/>
          </w:tcPr>
          <w:p w:rsidR="0064555D" w:rsidRPr="00873872" w:rsidRDefault="0064555D" w:rsidP="0064555D">
            <w:pPr>
              <w:pStyle w:val="ab"/>
              <w:jc w:val="center"/>
            </w:pPr>
            <w:r w:rsidRPr="00873872">
              <w:t>Форма текущего контроля</w:t>
            </w:r>
          </w:p>
        </w:tc>
        <w:tc>
          <w:tcPr>
            <w:tcW w:w="391" w:type="dxa"/>
            <w:shd w:val="clear" w:color="auto" w:fill="auto"/>
          </w:tcPr>
          <w:p w:rsidR="0064555D" w:rsidRPr="00873872" w:rsidRDefault="0064555D" w:rsidP="0064555D">
            <w:pPr>
              <w:pStyle w:val="ab"/>
            </w:pPr>
          </w:p>
        </w:tc>
      </w:tr>
      <w:tr w:rsidR="0064555D" w:rsidRPr="00873872" w:rsidTr="00582C75">
        <w:tc>
          <w:tcPr>
            <w:tcW w:w="675" w:type="dxa"/>
            <w:shd w:val="clear" w:color="auto" w:fill="auto"/>
            <w:vAlign w:val="center"/>
          </w:tcPr>
          <w:p w:rsidR="0064555D" w:rsidRPr="004E2B58" w:rsidRDefault="0064555D" w:rsidP="0064555D">
            <w:pPr>
              <w:pStyle w:val="ab"/>
            </w:pPr>
            <w:r w:rsidRPr="004E2B58">
              <w:t>1</w:t>
            </w:r>
          </w:p>
        </w:tc>
        <w:tc>
          <w:tcPr>
            <w:tcW w:w="3720" w:type="dxa"/>
            <w:shd w:val="clear" w:color="auto" w:fill="auto"/>
            <w:vAlign w:val="center"/>
          </w:tcPr>
          <w:p w:rsidR="0064555D" w:rsidRPr="0010704F" w:rsidRDefault="0064555D" w:rsidP="0064555D">
            <w:pPr>
              <w:pStyle w:val="ab"/>
              <w:rPr>
                <w:rFonts w:eastAsia="Times New Roman"/>
                <w:color w:val="000000"/>
                <w:lang w:eastAsia="ru-RU"/>
              </w:rPr>
            </w:pPr>
            <w:r>
              <w:rPr>
                <w:color w:val="000000"/>
              </w:rPr>
              <w:t>Технологии индустрии 4.0</w:t>
            </w:r>
          </w:p>
        </w:tc>
        <w:tc>
          <w:tcPr>
            <w:tcW w:w="708" w:type="dxa"/>
            <w:shd w:val="clear" w:color="auto" w:fill="auto"/>
            <w:vAlign w:val="center"/>
          </w:tcPr>
          <w:p w:rsidR="0064555D" w:rsidRPr="0010704F" w:rsidRDefault="00582C75" w:rsidP="006F7768">
            <w:pPr>
              <w:pStyle w:val="ab"/>
              <w:jc w:val="center"/>
              <w:rPr>
                <w:color w:val="000000"/>
              </w:rPr>
            </w:pPr>
            <w:r>
              <w:rPr>
                <w:color w:val="000000"/>
              </w:rPr>
              <w:t>16</w:t>
            </w:r>
          </w:p>
        </w:tc>
        <w:tc>
          <w:tcPr>
            <w:tcW w:w="567" w:type="dxa"/>
            <w:shd w:val="clear" w:color="auto" w:fill="auto"/>
            <w:vAlign w:val="center"/>
          </w:tcPr>
          <w:p w:rsidR="0064555D" w:rsidRPr="0010704F" w:rsidRDefault="006F7768" w:rsidP="006F7768">
            <w:pPr>
              <w:pStyle w:val="ab"/>
              <w:jc w:val="center"/>
              <w:rPr>
                <w:color w:val="000000"/>
              </w:rPr>
            </w:pPr>
            <w:r>
              <w:rPr>
                <w:color w:val="000000"/>
              </w:rPr>
              <w:t>4</w:t>
            </w:r>
          </w:p>
        </w:tc>
        <w:tc>
          <w:tcPr>
            <w:tcW w:w="843" w:type="dxa"/>
            <w:shd w:val="clear" w:color="auto" w:fill="auto"/>
            <w:vAlign w:val="center"/>
          </w:tcPr>
          <w:p w:rsidR="0064555D" w:rsidRPr="0010704F" w:rsidRDefault="00582C75" w:rsidP="006F7768">
            <w:pPr>
              <w:pStyle w:val="ab"/>
              <w:jc w:val="center"/>
              <w:rPr>
                <w:color w:val="000000"/>
              </w:rPr>
            </w:pPr>
            <w:r>
              <w:rPr>
                <w:color w:val="000000"/>
              </w:rPr>
              <w:t>4</w:t>
            </w:r>
          </w:p>
        </w:tc>
        <w:tc>
          <w:tcPr>
            <w:tcW w:w="709" w:type="dxa"/>
            <w:shd w:val="clear" w:color="auto" w:fill="auto"/>
            <w:vAlign w:val="center"/>
          </w:tcPr>
          <w:p w:rsidR="0064555D" w:rsidRPr="0010704F" w:rsidRDefault="006F7768" w:rsidP="006F7768">
            <w:pPr>
              <w:pStyle w:val="ab"/>
              <w:jc w:val="center"/>
              <w:rPr>
                <w:color w:val="000000"/>
              </w:rPr>
            </w:pPr>
            <w:r>
              <w:rPr>
                <w:color w:val="000000"/>
              </w:rPr>
              <w:t>0</w:t>
            </w:r>
          </w:p>
        </w:tc>
        <w:tc>
          <w:tcPr>
            <w:tcW w:w="708" w:type="dxa"/>
            <w:shd w:val="clear" w:color="auto" w:fill="auto"/>
            <w:vAlign w:val="center"/>
          </w:tcPr>
          <w:p w:rsidR="0064555D" w:rsidRPr="0010704F" w:rsidRDefault="00582C75" w:rsidP="006F7768">
            <w:pPr>
              <w:pStyle w:val="ab"/>
              <w:jc w:val="center"/>
              <w:rPr>
                <w:color w:val="000000"/>
              </w:rPr>
            </w:pPr>
            <w:r>
              <w:rPr>
                <w:color w:val="000000"/>
              </w:rPr>
              <w:t>8</w:t>
            </w:r>
          </w:p>
        </w:tc>
        <w:tc>
          <w:tcPr>
            <w:tcW w:w="1426" w:type="dxa"/>
            <w:shd w:val="clear" w:color="auto" w:fill="auto"/>
            <w:vAlign w:val="center"/>
          </w:tcPr>
          <w:p w:rsidR="0064555D" w:rsidRPr="00873872" w:rsidRDefault="0064555D" w:rsidP="0064555D">
            <w:pPr>
              <w:pStyle w:val="ab"/>
            </w:pPr>
            <w:r w:rsidRPr="00873872">
              <w:t>Устный опрос</w:t>
            </w:r>
          </w:p>
        </w:tc>
        <w:tc>
          <w:tcPr>
            <w:tcW w:w="391" w:type="dxa"/>
            <w:shd w:val="clear" w:color="auto" w:fill="auto"/>
          </w:tcPr>
          <w:p w:rsidR="0064555D" w:rsidRPr="00873872" w:rsidRDefault="0064555D" w:rsidP="0064555D">
            <w:pPr>
              <w:pStyle w:val="ab"/>
            </w:pPr>
          </w:p>
        </w:tc>
      </w:tr>
      <w:tr w:rsidR="006F7768" w:rsidRPr="00873872" w:rsidTr="00582C75">
        <w:tc>
          <w:tcPr>
            <w:tcW w:w="675" w:type="dxa"/>
            <w:shd w:val="clear" w:color="auto" w:fill="auto"/>
            <w:vAlign w:val="center"/>
          </w:tcPr>
          <w:p w:rsidR="006F7768" w:rsidRPr="004E2B58" w:rsidRDefault="006F7768" w:rsidP="006F7768">
            <w:pPr>
              <w:pStyle w:val="ab"/>
            </w:pPr>
            <w:r w:rsidRPr="004E2B58">
              <w:t>2</w:t>
            </w:r>
          </w:p>
        </w:tc>
        <w:tc>
          <w:tcPr>
            <w:tcW w:w="3720" w:type="dxa"/>
            <w:shd w:val="clear" w:color="auto" w:fill="auto"/>
            <w:vAlign w:val="center"/>
          </w:tcPr>
          <w:p w:rsidR="006F7768" w:rsidRPr="0010704F" w:rsidRDefault="006F7768" w:rsidP="006F7768">
            <w:pPr>
              <w:pStyle w:val="ab"/>
              <w:rPr>
                <w:color w:val="000000"/>
              </w:rPr>
            </w:pPr>
            <w:r>
              <w:rPr>
                <w:color w:val="000000"/>
              </w:rPr>
              <w:t>Электроэрозионная обработка материалов</w:t>
            </w:r>
          </w:p>
        </w:tc>
        <w:tc>
          <w:tcPr>
            <w:tcW w:w="708" w:type="dxa"/>
            <w:shd w:val="clear" w:color="auto" w:fill="auto"/>
            <w:vAlign w:val="center"/>
          </w:tcPr>
          <w:p w:rsidR="006F7768" w:rsidRPr="0010704F" w:rsidRDefault="00582C75" w:rsidP="006F7768">
            <w:pPr>
              <w:pStyle w:val="ab"/>
              <w:jc w:val="center"/>
              <w:rPr>
                <w:color w:val="000000"/>
              </w:rPr>
            </w:pPr>
            <w:r>
              <w:rPr>
                <w:color w:val="000000"/>
              </w:rPr>
              <w:t>22</w:t>
            </w:r>
          </w:p>
        </w:tc>
        <w:tc>
          <w:tcPr>
            <w:tcW w:w="567" w:type="dxa"/>
            <w:shd w:val="clear" w:color="auto" w:fill="auto"/>
            <w:vAlign w:val="center"/>
          </w:tcPr>
          <w:p w:rsidR="006F7768" w:rsidRPr="0010704F" w:rsidRDefault="00582C75" w:rsidP="006F7768">
            <w:pPr>
              <w:pStyle w:val="ab"/>
              <w:jc w:val="center"/>
              <w:rPr>
                <w:color w:val="000000"/>
              </w:rPr>
            </w:pPr>
            <w:r>
              <w:rPr>
                <w:color w:val="000000"/>
              </w:rPr>
              <w:t>2</w:t>
            </w:r>
          </w:p>
        </w:tc>
        <w:tc>
          <w:tcPr>
            <w:tcW w:w="843" w:type="dxa"/>
            <w:shd w:val="clear" w:color="auto" w:fill="auto"/>
            <w:vAlign w:val="center"/>
          </w:tcPr>
          <w:p w:rsidR="006F7768" w:rsidRPr="0010704F" w:rsidRDefault="00582C75" w:rsidP="006F7768">
            <w:pPr>
              <w:pStyle w:val="ab"/>
              <w:jc w:val="center"/>
              <w:rPr>
                <w:color w:val="000000"/>
              </w:rPr>
            </w:pPr>
            <w:r>
              <w:rPr>
                <w:color w:val="000000"/>
              </w:rPr>
              <w:t>12</w:t>
            </w:r>
          </w:p>
        </w:tc>
        <w:tc>
          <w:tcPr>
            <w:tcW w:w="709" w:type="dxa"/>
            <w:shd w:val="clear" w:color="auto" w:fill="auto"/>
            <w:vAlign w:val="center"/>
          </w:tcPr>
          <w:p w:rsidR="006F7768" w:rsidRPr="0010704F" w:rsidRDefault="00582C75" w:rsidP="006F7768">
            <w:pPr>
              <w:pStyle w:val="ab"/>
              <w:jc w:val="center"/>
              <w:rPr>
                <w:color w:val="000000"/>
              </w:rPr>
            </w:pPr>
            <w:r>
              <w:rPr>
                <w:color w:val="000000"/>
              </w:rPr>
              <w:t>0</w:t>
            </w:r>
          </w:p>
        </w:tc>
        <w:tc>
          <w:tcPr>
            <w:tcW w:w="708" w:type="dxa"/>
            <w:shd w:val="clear" w:color="auto" w:fill="auto"/>
            <w:vAlign w:val="center"/>
          </w:tcPr>
          <w:p w:rsidR="006F7768" w:rsidRPr="0010704F" w:rsidRDefault="00582C75" w:rsidP="006F7768">
            <w:pPr>
              <w:pStyle w:val="ab"/>
              <w:jc w:val="center"/>
              <w:rPr>
                <w:color w:val="000000"/>
              </w:rPr>
            </w:pPr>
            <w:r>
              <w:rPr>
                <w:color w:val="000000"/>
              </w:rPr>
              <w:t>8</w:t>
            </w:r>
          </w:p>
        </w:tc>
        <w:tc>
          <w:tcPr>
            <w:tcW w:w="1426" w:type="dxa"/>
            <w:shd w:val="clear" w:color="auto" w:fill="auto"/>
            <w:vAlign w:val="center"/>
          </w:tcPr>
          <w:p w:rsidR="006F7768" w:rsidRPr="00873872" w:rsidRDefault="006F7768" w:rsidP="006F7768">
            <w:pPr>
              <w:pStyle w:val="ab"/>
            </w:pPr>
            <w:r w:rsidRPr="00873872">
              <w:t>Устный опрос</w:t>
            </w:r>
          </w:p>
        </w:tc>
        <w:tc>
          <w:tcPr>
            <w:tcW w:w="391" w:type="dxa"/>
            <w:shd w:val="clear" w:color="auto" w:fill="auto"/>
          </w:tcPr>
          <w:p w:rsidR="006F7768" w:rsidRPr="00873872" w:rsidRDefault="006F7768" w:rsidP="006F7768">
            <w:pPr>
              <w:pStyle w:val="ab"/>
            </w:pPr>
          </w:p>
        </w:tc>
      </w:tr>
      <w:tr w:rsidR="006F7768" w:rsidRPr="00873872" w:rsidTr="00582C75">
        <w:tc>
          <w:tcPr>
            <w:tcW w:w="675" w:type="dxa"/>
            <w:shd w:val="clear" w:color="auto" w:fill="auto"/>
            <w:vAlign w:val="center"/>
          </w:tcPr>
          <w:p w:rsidR="006F7768" w:rsidRPr="004E2B58" w:rsidRDefault="006F7768" w:rsidP="006F7768">
            <w:pPr>
              <w:pStyle w:val="ab"/>
            </w:pPr>
            <w:r w:rsidRPr="004E2B58">
              <w:t>3</w:t>
            </w:r>
          </w:p>
        </w:tc>
        <w:tc>
          <w:tcPr>
            <w:tcW w:w="3720" w:type="dxa"/>
            <w:shd w:val="clear" w:color="auto" w:fill="auto"/>
            <w:vAlign w:val="center"/>
          </w:tcPr>
          <w:p w:rsidR="006F7768" w:rsidRPr="0010704F" w:rsidRDefault="006F7768" w:rsidP="006F7768">
            <w:pPr>
              <w:pStyle w:val="ab"/>
              <w:rPr>
                <w:color w:val="000000"/>
              </w:rPr>
            </w:pPr>
            <w:r>
              <w:rPr>
                <w:color w:val="000000"/>
              </w:rPr>
              <w:t>Лазерная обработка материалов</w:t>
            </w:r>
          </w:p>
        </w:tc>
        <w:tc>
          <w:tcPr>
            <w:tcW w:w="708" w:type="dxa"/>
            <w:shd w:val="clear" w:color="auto" w:fill="auto"/>
            <w:vAlign w:val="center"/>
          </w:tcPr>
          <w:p w:rsidR="006F7768" w:rsidRPr="0010704F" w:rsidRDefault="00582C75" w:rsidP="006F7768">
            <w:pPr>
              <w:pStyle w:val="ab"/>
              <w:jc w:val="center"/>
              <w:rPr>
                <w:color w:val="000000"/>
              </w:rPr>
            </w:pPr>
            <w:r>
              <w:rPr>
                <w:color w:val="000000"/>
              </w:rPr>
              <w:t>16</w:t>
            </w:r>
          </w:p>
        </w:tc>
        <w:tc>
          <w:tcPr>
            <w:tcW w:w="567" w:type="dxa"/>
            <w:shd w:val="clear" w:color="auto" w:fill="auto"/>
            <w:vAlign w:val="center"/>
          </w:tcPr>
          <w:p w:rsidR="006F7768" w:rsidRPr="0010704F" w:rsidRDefault="00582C75" w:rsidP="006F7768">
            <w:pPr>
              <w:pStyle w:val="ab"/>
              <w:jc w:val="center"/>
              <w:rPr>
                <w:color w:val="000000"/>
              </w:rPr>
            </w:pPr>
            <w:r>
              <w:rPr>
                <w:color w:val="000000"/>
              </w:rPr>
              <w:t>2</w:t>
            </w:r>
          </w:p>
        </w:tc>
        <w:tc>
          <w:tcPr>
            <w:tcW w:w="843" w:type="dxa"/>
            <w:shd w:val="clear" w:color="auto" w:fill="auto"/>
            <w:vAlign w:val="center"/>
          </w:tcPr>
          <w:p w:rsidR="006F7768" w:rsidRPr="0010704F" w:rsidRDefault="00582C75" w:rsidP="006F7768">
            <w:pPr>
              <w:pStyle w:val="ab"/>
              <w:jc w:val="center"/>
              <w:rPr>
                <w:color w:val="000000"/>
              </w:rPr>
            </w:pPr>
            <w:r>
              <w:rPr>
                <w:color w:val="000000"/>
              </w:rPr>
              <w:t>8</w:t>
            </w:r>
          </w:p>
        </w:tc>
        <w:tc>
          <w:tcPr>
            <w:tcW w:w="709" w:type="dxa"/>
            <w:shd w:val="clear" w:color="auto" w:fill="auto"/>
            <w:vAlign w:val="center"/>
          </w:tcPr>
          <w:p w:rsidR="006F7768" w:rsidRPr="0010704F" w:rsidRDefault="00582C75" w:rsidP="006F7768">
            <w:pPr>
              <w:pStyle w:val="ab"/>
              <w:jc w:val="center"/>
              <w:rPr>
                <w:color w:val="000000"/>
              </w:rPr>
            </w:pPr>
            <w:r>
              <w:rPr>
                <w:color w:val="000000"/>
              </w:rPr>
              <w:t>0</w:t>
            </w:r>
          </w:p>
        </w:tc>
        <w:tc>
          <w:tcPr>
            <w:tcW w:w="708" w:type="dxa"/>
            <w:shd w:val="clear" w:color="auto" w:fill="auto"/>
            <w:vAlign w:val="center"/>
          </w:tcPr>
          <w:p w:rsidR="006F7768" w:rsidRPr="0010704F" w:rsidRDefault="00582C75" w:rsidP="006F7768">
            <w:pPr>
              <w:pStyle w:val="ab"/>
              <w:jc w:val="center"/>
              <w:rPr>
                <w:color w:val="000000"/>
              </w:rPr>
            </w:pPr>
            <w:r>
              <w:rPr>
                <w:color w:val="000000"/>
              </w:rPr>
              <w:t>6</w:t>
            </w:r>
          </w:p>
        </w:tc>
        <w:tc>
          <w:tcPr>
            <w:tcW w:w="1426" w:type="dxa"/>
            <w:shd w:val="clear" w:color="auto" w:fill="auto"/>
            <w:vAlign w:val="center"/>
          </w:tcPr>
          <w:p w:rsidR="006F7768" w:rsidRPr="00873872" w:rsidRDefault="006F7768" w:rsidP="006F7768">
            <w:pPr>
              <w:pStyle w:val="ab"/>
            </w:pPr>
            <w:r w:rsidRPr="00873872">
              <w:t>Устный опрос</w:t>
            </w:r>
          </w:p>
        </w:tc>
        <w:tc>
          <w:tcPr>
            <w:tcW w:w="391" w:type="dxa"/>
            <w:shd w:val="clear" w:color="auto" w:fill="auto"/>
          </w:tcPr>
          <w:p w:rsidR="006F7768" w:rsidRPr="00873872" w:rsidRDefault="006F7768" w:rsidP="006F7768">
            <w:pPr>
              <w:pStyle w:val="ab"/>
            </w:pPr>
          </w:p>
        </w:tc>
      </w:tr>
      <w:tr w:rsidR="006F7768" w:rsidRPr="00873872" w:rsidTr="00582C75">
        <w:tc>
          <w:tcPr>
            <w:tcW w:w="675" w:type="dxa"/>
            <w:shd w:val="clear" w:color="auto" w:fill="auto"/>
            <w:vAlign w:val="center"/>
          </w:tcPr>
          <w:p w:rsidR="006F7768" w:rsidRPr="004E2B58" w:rsidRDefault="006F7768" w:rsidP="006F7768">
            <w:pPr>
              <w:pStyle w:val="ab"/>
            </w:pPr>
            <w:r w:rsidRPr="004E2B58">
              <w:t>4</w:t>
            </w:r>
          </w:p>
        </w:tc>
        <w:tc>
          <w:tcPr>
            <w:tcW w:w="3720" w:type="dxa"/>
            <w:shd w:val="clear" w:color="auto" w:fill="auto"/>
            <w:vAlign w:val="center"/>
          </w:tcPr>
          <w:p w:rsidR="006F7768" w:rsidRPr="0010704F" w:rsidRDefault="006F7768" w:rsidP="006F7768">
            <w:pPr>
              <w:pStyle w:val="ab"/>
              <w:rPr>
                <w:color w:val="000000"/>
              </w:rPr>
            </w:pPr>
            <w:r>
              <w:rPr>
                <w:color w:val="000000"/>
              </w:rPr>
              <w:t>Плазменная обработка материалов</w:t>
            </w:r>
          </w:p>
        </w:tc>
        <w:tc>
          <w:tcPr>
            <w:tcW w:w="708" w:type="dxa"/>
            <w:shd w:val="clear" w:color="auto" w:fill="auto"/>
            <w:vAlign w:val="center"/>
          </w:tcPr>
          <w:p w:rsidR="006F7768" w:rsidRPr="0010704F" w:rsidRDefault="00582C75" w:rsidP="006F7768">
            <w:pPr>
              <w:pStyle w:val="ab"/>
              <w:jc w:val="center"/>
              <w:rPr>
                <w:color w:val="000000"/>
              </w:rPr>
            </w:pPr>
            <w:r>
              <w:rPr>
                <w:color w:val="000000"/>
              </w:rPr>
              <w:t>16</w:t>
            </w:r>
          </w:p>
        </w:tc>
        <w:tc>
          <w:tcPr>
            <w:tcW w:w="567" w:type="dxa"/>
            <w:shd w:val="clear" w:color="auto" w:fill="auto"/>
            <w:vAlign w:val="center"/>
          </w:tcPr>
          <w:p w:rsidR="006F7768" w:rsidRPr="0010704F" w:rsidRDefault="00582C75" w:rsidP="006F7768">
            <w:pPr>
              <w:pStyle w:val="ab"/>
              <w:jc w:val="center"/>
              <w:rPr>
                <w:color w:val="000000"/>
              </w:rPr>
            </w:pPr>
            <w:r>
              <w:rPr>
                <w:color w:val="000000"/>
              </w:rPr>
              <w:t>1</w:t>
            </w:r>
          </w:p>
        </w:tc>
        <w:tc>
          <w:tcPr>
            <w:tcW w:w="843" w:type="dxa"/>
            <w:shd w:val="clear" w:color="auto" w:fill="auto"/>
            <w:vAlign w:val="center"/>
          </w:tcPr>
          <w:p w:rsidR="006F7768" w:rsidRPr="0010704F" w:rsidRDefault="00582C75" w:rsidP="006F7768">
            <w:pPr>
              <w:pStyle w:val="ab"/>
              <w:jc w:val="center"/>
              <w:rPr>
                <w:color w:val="000000"/>
              </w:rPr>
            </w:pPr>
            <w:r>
              <w:rPr>
                <w:color w:val="000000"/>
              </w:rPr>
              <w:t>0</w:t>
            </w:r>
          </w:p>
        </w:tc>
        <w:tc>
          <w:tcPr>
            <w:tcW w:w="709" w:type="dxa"/>
            <w:shd w:val="clear" w:color="auto" w:fill="auto"/>
            <w:vAlign w:val="center"/>
          </w:tcPr>
          <w:p w:rsidR="006F7768" w:rsidRPr="0010704F" w:rsidRDefault="00582C75" w:rsidP="006F7768">
            <w:pPr>
              <w:pStyle w:val="ab"/>
              <w:jc w:val="center"/>
              <w:rPr>
                <w:color w:val="000000"/>
              </w:rPr>
            </w:pPr>
            <w:r>
              <w:rPr>
                <w:color w:val="000000"/>
              </w:rPr>
              <w:t>0</w:t>
            </w:r>
          </w:p>
        </w:tc>
        <w:tc>
          <w:tcPr>
            <w:tcW w:w="708" w:type="dxa"/>
            <w:shd w:val="clear" w:color="auto" w:fill="auto"/>
            <w:vAlign w:val="center"/>
          </w:tcPr>
          <w:p w:rsidR="006F7768" w:rsidRPr="0010704F" w:rsidRDefault="00582C75" w:rsidP="006F7768">
            <w:pPr>
              <w:pStyle w:val="ab"/>
              <w:jc w:val="center"/>
              <w:rPr>
                <w:color w:val="000000"/>
              </w:rPr>
            </w:pPr>
            <w:r>
              <w:rPr>
                <w:color w:val="000000"/>
              </w:rPr>
              <w:t>15</w:t>
            </w:r>
          </w:p>
        </w:tc>
        <w:tc>
          <w:tcPr>
            <w:tcW w:w="1426" w:type="dxa"/>
            <w:shd w:val="clear" w:color="auto" w:fill="auto"/>
            <w:vAlign w:val="center"/>
          </w:tcPr>
          <w:p w:rsidR="006F7768" w:rsidRPr="00873872" w:rsidRDefault="006F7768" w:rsidP="006F7768">
            <w:pPr>
              <w:pStyle w:val="ab"/>
            </w:pPr>
            <w:r w:rsidRPr="00873872">
              <w:t>Устный опрос</w:t>
            </w:r>
          </w:p>
        </w:tc>
        <w:tc>
          <w:tcPr>
            <w:tcW w:w="391" w:type="dxa"/>
            <w:shd w:val="clear" w:color="auto" w:fill="auto"/>
          </w:tcPr>
          <w:p w:rsidR="006F7768" w:rsidRPr="00873872" w:rsidRDefault="006F7768" w:rsidP="006F7768">
            <w:pPr>
              <w:pStyle w:val="ab"/>
            </w:pPr>
          </w:p>
        </w:tc>
      </w:tr>
      <w:tr w:rsidR="006F7768" w:rsidRPr="00873872" w:rsidTr="00582C75">
        <w:tc>
          <w:tcPr>
            <w:tcW w:w="675" w:type="dxa"/>
            <w:shd w:val="clear" w:color="auto" w:fill="auto"/>
            <w:vAlign w:val="center"/>
          </w:tcPr>
          <w:p w:rsidR="006F7768" w:rsidRPr="004E2B58" w:rsidRDefault="006F7768" w:rsidP="006F7768">
            <w:pPr>
              <w:pStyle w:val="ab"/>
            </w:pPr>
            <w:r w:rsidRPr="004E2B58">
              <w:t>5</w:t>
            </w:r>
          </w:p>
        </w:tc>
        <w:tc>
          <w:tcPr>
            <w:tcW w:w="3720" w:type="dxa"/>
            <w:shd w:val="clear" w:color="auto" w:fill="auto"/>
            <w:vAlign w:val="center"/>
          </w:tcPr>
          <w:p w:rsidR="006F7768" w:rsidRPr="0010704F" w:rsidRDefault="006F7768" w:rsidP="006F7768">
            <w:pPr>
              <w:pStyle w:val="ab"/>
              <w:rPr>
                <w:color w:val="000000"/>
              </w:rPr>
            </w:pPr>
            <w:r>
              <w:rPr>
                <w:color w:val="000000"/>
              </w:rPr>
              <w:t>Ультразвуковая обработка материалов</w:t>
            </w:r>
          </w:p>
        </w:tc>
        <w:tc>
          <w:tcPr>
            <w:tcW w:w="708" w:type="dxa"/>
            <w:shd w:val="clear" w:color="auto" w:fill="auto"/>
            <w:vAlign w:val="center"/>
          </w:tcPr>
          <w:p w:rsidR="006F7768" w:rsidRPr="0010704F" w:rsidRDefault="00582C75" w:rsidP="006F7768">
            <w:pPr>
              <w:pStyle w:val="ab"/>
              <w:jc w:val="center"/>
              <w:rPr>
                <w:color w:val="000000"/>
              </w:rPr>
            </w:pPr>
            <w:r>
              <w:rPr>
                <w:color w:val="000000"/>
              </w:rPr>
              <w:t>16</w:t>
            </w:r>
          </w:p>
        </w:tc>
        <w:tc>
          <w:tcPr>
            <w:tcW w:w="567" w:type="dxa"/>
            <w:shd w:val="clear" w:color="auto" w:fill="auto"/>
            <w:vAlign w:val="center"/>
          </w:tcPr>
          <w:p w:rsidR="006F7768" w:rsidRPr="0010704F" w:rsidRDefault="00582C75" w:rsidP="006F7768">
            <w:pPr>
              <w:pStyle w:val="ab"/>
              <w:jc w:val="center"/>
              <w:rPr>
                <w:color w:val="000000"/>
              </w:rPr>
            </w:pPr>
            <w:r>
              <w:rPr>
                <w:color w:val="000000"/>
              </w:rPr>
              <w:t>1</w:t>
            </w:r>
          </w:p>
        </w:tc>
        <w:tc>
          <w:tcPr>
            <w:tcW w:w="843" w:type="dxa"/>
            <w:shd w:val="clear" w:color="auto" w:fill="auto"/>
            <w:vAlign w:val="center"/>
          </w:tcPr>
          <w:p w:rsidR="006F7768" w:rsidRPr="0010704F" w:rsidRDefault="00582C75" w:rsidP="006F7768">
            <w:pPr>
              <w:pStyle w:val="ab"/>
              <w:jc w:val="center"/>
              <w:rPr>
                <w:color w:val="000000"/>
              </w:rPr>
            </w:pPr>
            <w:r>
              <w:rPr>
                <w:color w:val="000000"/>
              </w:rPr>
              <w:t>4</w:t>
            </w:r>
          </w:p>
        </w:tc>
        <w:tc>
          <w:tcPr>
            <w:tcW w:w="709" w:type="dxa"/>
            <w:shd w:val="clear" w:color="auto" w:fill="auto"/>
            <w:vAlign w:val="center"/>
          </w:tcPr>
          <w:p w:rsidR="006F7768" w:rsidRPr="0010704F" w:rsidRDefault="00582C75" w:rsidP="006F7768">
            <w:pPr>
              <w:pStyle w:val="ab"/>
              <w:jc w:val="center"/>
              <w:rPr>
                <w:color w:val="000000"/>
              </w:rPr>
            </w:pPr>
            <w:r>
              <w:rPr>
                <w:color w:val="000000"/>
              </w:rPr>
              <w:t>0</w:t>
            </w:r>
          </w:p>
        </w:tc>
        <w:tc>
          <w:tcPr>
            <w:tcW w:w="708" w:type="dxa"/>
            <w:shd w:val="clear" w:color="auto" w:fill="auto"/>
            <w:vAlign w:val="center"/>
          </w:tcPr>
          <w:p w:rsidR="006F7768" w:rsidRPr="0010704F" w:rsidRDefault="00582C75" w:rsidP="006F7768">
            <w:pPr>
              <w:pStyle w:val="ab"/>
              <w:jc w:val="center"/>
              <w:rPr>
                <w:color w:val="000000"/>
              </w:rPr>
            </w:pPr>
            <w:r>
              <w:rPr>
                <w:color w:val="000000"/>
              </w:rPr>
              <w:t>11</w:t>
            </w:r>
          </w:p>
        </w:tc>
        <w:tc>
          <w:tcPr>
            <w:tcW w:w="1426" w:type="dxa"/>
            <w:shd w:val="clear" w:color="auto" w:fill="auto"/>
            <w:vAlign w:val="center"/>
          </w:tcPr>
          <w:p w:rsidR="006F7768" w:rsidRPr="00873872" w:rsidRDefault="006F7768" w:rsidP="006F7768">
            <w:pPr>
              <w:pStyle w:val="ab"/>
            </w:pPr>
            <w:r w:rsidRPr="00873872">
              <w:t>Устный опрос</w:t>
            </w:r>
          </w:p>
        </w:tc>
        <w:tc>
          <w:tcPr>
            <w:tcW w:w="391" w:type="dxa"/>
            <w:shd w:val="clear" w:color="auto" w:fill="auto"/>
          </w:tcPr>
          <w:p w:rsidR="006F7768" w:rsidRPr="00873872" w:rsidRDefault="006F7768" w:rsidP="006F7768">
            <w:pPr>
              <w:pStyle w:val="ab"/>
            </w:pPr>
          </w:p>
        </w:tc>
      </w:tr>
      <w:tr w:rsidR="006F7768" w:rsidRPr="00873872" w:rsidTr="00582C75">
        <w:tc>
          <w:tcPr>
            <w:tcW w:w="675" w:type="dxa"/>
            <w:shd w:val="clear" w:color="auto" w:fill="auto"/>
            <w:vAlign w:val="center"/>
          </w:tcPr>
          <w:p w:rsidR="006F7768" w:rsidRPr="004E2B58" w:rsidRDefault="006F7768" w:rsidP="006F7768">
            <w:pPr>
              <w:pStyle w:val="ab"/>
            </w:pPr>
            <w:r w:rsidRPr="004E2B58">
              <w:t>6</w:t>
            </w:r>
          </w:p>
        </w:tc>
        <w:tc>
          <w:tcPr>
            <w:tcW w:w="3720" w:type="dxa"/>
            <w:shd w:val="clear" w:color="auto" w:fill="auto"/>
            <w:vAlign w:val="center"/>
          </w:tcPr>
          <w:p w:rsidR="006F7768" w:rsidRPr="0010704F" w:rsidRDefault="00582C75" w:rsidP="006F7768">
            <w:pPr>
              <w:pStyle w:val="ab"/>
              <w:rPr>
                <w:color w:val="000000"/>
              </w:rPr>
            </w:pPr>
            <w:r>
              <w:rPr>
                <w:color w:val="000000"/>
              </w:rPr>
              <w:t>Электронно-лучевая обработка материалов</w:t>
            </w:r>
          </w:p>
        </w:tc>
        <w:tc>
          <w:tcPr>
            <w:tcW w:w="708" w:type="dxa"/>
            <w:shd w:val="clear" w:color="auto" w:fill="auto"/>
            <w:vAlign w:val="center"/>
          </w:tcPr>
          <w:p w:rsidR="006F7768" w:rsidRPr="0010704F" w:rsidRDefault="00582C75" w:rsidP="006F7768">
            <w:pPr>
              <w:pStyle w:val="ab"/>
              <w:jc w:val="center"/>
              <w:rPr>
                <w:color w:val="000000"/>
              </w:rPr>
            </w:pPr>
            <w:r>
              <w:rPr>
                <w:color w:val="000000"/>
              </w:rPr>
              <w:t>16</w:t>
            </w:r>
          </w:p>
        </w:tc>
        <w:tc>
          <w:tcPr>
            <w:tcW w:w="567" w:type="dxa"/>
            <w:shd w:val="clear" w:color="auto" w:fill="auto"/>
            <w:vAlign w:val="center"/>
          </w:tcPr>
          <w:p w:rsidR="006F7768" w:rsidRPr="0010704F" w:rsidRDefault="00582C75" w:rsidP="006F7768">
            <w:pPr>
              <w:pStyle w:val="ab"/>
              <w:jc w:val="center"/>
              <w:rPr>
                <w:color w:val="000000"/>
              </w:rPr>
            </w:pPr>
            <w:r>
              <w:rPr>
                <w:color w:val="000000"/>
              </w:rPr>
              <w:t>1</w:t>
            </w:r>
          </w:p>
        </w:tc>
        <w:tc>
          <w:tcPr>
            <w:tcW w:w="843" w:type="dxa"/>
            <w:shd w:val="clear" w:color="auto" w:fill="auto"/>
            <w:vAlign w:val="center"/>
          </w:tcPr>
          <w:p w:rsidR="006F7768" w:rsidRPr="0010704F" w:rsidRDefault="00582C75" w:rsidP="006F7768">
            <w:pPr>
              <w:pStyle w:val="ab"/>
              <w:jc w:val="center"/>
              <w:rPr>
                <w:color w:val="000000"/>
              </w:rPr>
            </w:pPr>
            <w:r>
              <w:rPr>
                <w:color w:val="000000"/>
              </w:rPr>
              <w:t>4</w:t>
            </w:r>
          </w:p>
        </w:tc>
        <w:tc>
          <w:tcPr>
            <w:tcW w:w="709" w:type="dxa"/>
            <w:shd w:val="clear" w:color="auto" w:fill="auto"/>
            <w:vAlign w:val="center"/>
          </w:tcPr>
          <w:p w:rsidR="006F7768" w:rsidRPr="0010704F" w:rsidRDefault="00582C75" w:rsidP="006F7768">
            <w:pPr>
              <w:pStyle w:val="ab"/>
              <w:jc w:val="center"/>
              <w:rPr>
                <w:color w:val="000000"/>
              </w:rPr>
            </w:pPr>
            <w:r>
              <w:rPr>
                <w:color w:val="000000"/>
              </w:rPr>
              <w:t>0</w:t>
            </w:r>
          </w:p>
        </w:tc>
        <w:tc>
          <w:tcPr>
            <w:tcW w:w="708" w:type="dxa"/>
            <w:shd w:val="clear" w:color="auto" w:fill="auto"/>
            <w:vAlign w:val="center"/>
          </w:tcPr>
          <w:p w:rsidR="006F7768" w:rsidRPr="0010704F" w:rsidRDefault="00582C75" w:rsidP="006F7768">
            <w:pPr>
              <w:pStyle w:val="ab"/>
              <w:jc w:val="center"/>
              <w:rPr>
                <w:color w:val="000000"/>
              </w:rPr>
            </w:pPr>
            <w:r>
              <w:rPr>
                <w:color w:val="000000"/>
              </w:rPr>
              <w:t>11</w:t>
            </w:r>
          </w:p>
        </w:tc>
        <w:tc>
          <w:tcPr>
            <w:tcW w:w="1426" w:type="dxa"/>
            <w:shd w:val="clear" w:color="auto" w:fill="auto"/>
            <w:vAlign w:val="center"/>
          </w:tcPr>
          <w:p w:rsidR="006F7768" w:rsidRPr="00873872" w:rsidRDefault="006F7768" w:rsidP="006F7768">
            <w:pPr>
              <w:pStyle w:val="ab"/>
            </w:pPr>
            <w:r w:rsidRPr="00873872">
              <w:t>Устный опрос</w:t>
            </w:r>
          </w:p>
        </w:tc>
        <w:tc>
          <w:tcPr>
            <w:tcW w:w="391" w:type="dxa"/>
            <w:shd w:val="clear" w:color="auto" w:fill="auto"/>
          </w:tcPr>
          <w:p w:rsidR="006F7768" w:rsidRPr="00873872" w:rsidRDefault="006F7768" w:rsidP="006F7768">
            <w:pPr>
              <w:pStyle w:val="ab"/>
            </w:pPr>
          </w:p>
        </w:tc>
      </w:tr>
      <w:tr w:rsidR="00582C75" w:rsidRPr="00873872" w:rsidTr="00582C75">
        <w:tc>
          <w:tcPr>
            <w:tcW w:w="675" w:type="dxa"/>
            <w:shd w:val="clear" w:color="auto" w:fill="auto"/>
            <w:vAlign w:val="center"/>
          </w:tcPr>
          <w:p w:rsidR="00582C75" w:rsidRPr="004E2B58" w:rsidRDefault="00582C75" w:rsidP="00582C75">
            <w:pPr>
              <w:pStyle w:val="ab"/>
            </w:pPr>
            <w:r w:rsidRPr="004E2B58">
              <w:t>7</w:t>
            </w:r>
          </w:p>
        </w:tc>
        <w:tc>
          <w:tcPr>
            <w:tcW w:w="3720" w:type="dxa"/>
            <w:shd w:val="clear" w:color="auto" w:fill="auto"/>
            <w:vAlign w:val="center"/>
          </w:tcPr>
          <w:p w:rsidR="00582C75" w:rsidRPr="0010704F" w:rsidRDefault="00582C75" w:rsidP="00582C75">
            <w:pPr>
              <w:pStyle w:val="ab"/>
              <w:rPr>
                <w:color w:val="000000"/>
              </w:rPr>
            </w:pPr>
            <w:r>
              <w:rPr>
                <w:color w:val="000000"/>
              </w:rPr>
              <w:t>Инновационные технологии механической обработки</w:t>
            </w:r>
          </w:p>
        </w:tc>
        <w:tc>
          <w:tcPr>
            <w:tcW w:w="708" w:type="dxa"/>
            <w:shd w:val="clear" w:color="auto" w:fill="auto"/>
            <w:vAlign w:val="center"/>
          </w:tcPr>
          <w:p w:rsidR="00582C75" w:rsidRPr="0010704F" w:rsidRDefault="00582C75" w:rsidP="00582C75">
            <w:pPr>
              <w:pStyle w:val="ab"/>
              <w:jc w:val="center"/>
              <w:rPr>
                <w:color w:val="000000"/>
              </w:rPr>
            </w:pPr>
            <w:r>
              <w:rPr>
                <w:color w:val="000000"/>
              </w:rPr>
              <w:t>16</w:t>
            </w:r>
          </w:p>
        </w:tc>
        <w:tc>
          <w:tcPr>
            <w:tcW w:w="567" w:type="dxa"/>
            <w:shd w:val="clear" w:color="auto" w:fill="auto"/>
            <w:vAlign w:val="center"/>
          </w:tcPr>
          <w:p w:rsidR="00582C75" w:rsidRPr="0010704F" w:rsidRDefault="00582C75" w:rsidP="00582C75">
            <w:pPr>
              <w:pStyle w:val="ab"/>
              <w:jc w:val="center"/>
              <w:rPr>
                <w:color w:val="000000"/>
              </w:rPr>
            </w:pPr>
            <w:r>
              <w:rPr>
                <w:color w:val="000000"/>
              </w:rPr>
              <w:t>2</w:t>
            </w:r>
          </w:p>
        </w:tc>
        <w:tc>
          <w:tcPr>
            <w:tcW w:w="843" w:type="dxa"/>
            <w:shd w:val="clear" w:color="auto" w:fill="auto"/>
            <w:vAlign w:val="center"/>
          </w:tcPr>
          <w:p w:rsidR="00582C75" w:rsidRPr="0010704F" w:rsidRDefault="00582C75" w:rsidP="00582C75">
            <w:pPr>
              <w:pStyle w:val="ab"/>
              <w:jc w:val="center"/>
              <w:rPr>
                <w:color w:val="000000"/>
              </w:rPr>
            </w:pPr>
            <w:r>
              <w:rPr>
                <w:color w:val="000000"/>
              </w:rPr>
              <w:t>0</w:t>
            </w:r>
          </w:p>
        </w:tc>
        <w:tc>
          <w:tcPr>
            <w:tcW w:w="709" w:type="dxa"/>
            <w:shd w:val="clear" w:color="auto" w:fill="auto"/>
            <w:vAlign w:val="center"/>
          </w:tcPr>
          <w:p w:rsidR="00582C75" w:rsidRPr="0010704F" w:rsidRDefault="00582C75" w:rsidP="00582C75">
            <w:pPr>
              <w:pStyle w:val="ab"/>
              <w:jc w:val="center"/>
              <w:rPr>
                <w:color w:val="000000"/>
              </w:rPr>
            </w:pPr>
            <w:r>
              <w:rPr>
                <w:color w:val="000000"/>
              </w:rPr>
              <w:t>0</w:t>
            </w:r>
          </w:p>
        </w:tc>
        <w:tc>
          <w:tcPr>
            <w:tcW w:w="708" w:type="dxa"/>
            <w:shd w:val="clear" w:color="auto" w:fill="auto"/>
            <w:vAlign w:val="center"/>
          </w:tcPr>
          <w:p w:rsidR="00582C75" w:rsidRPr="0010704F" w:rsidRDefault="00582C75" w:rsidP="00582C75">
            <w:pPr>
              <w:pStyle w:val="ab"/>
              <w:jc w:val="center"/>
              <w:rPr>
                <w:color w:val="000000"/>
              </w:rPr>
            </w:pPr>
            <w:r>
              <w:rPr>
                <w:color w:val="000000"/>
              </w:rPr>
              <w:t>14</w:t>
            </w:r>
          </w:p>
        </w:tc>
        <w:tc>
          <w:tcPr>
            <w:tcW w:w="1426" w:type="dxa"/>
            <w:shd w:val="clear" w:color="auto" w:fill="auto"/>
            <w:vAlign w:val="center"/>
          </w:tcPr>
          <w:p w:rsidR="00582C75" w:rsidRPr="00873872" w:rsidRDefault="00582C75" w:rsidP="00582C75">
            <w:pPr>
              <w:pStyle w:val="ab"/>
            </w:pPr>
            <w:r w:rsidRPr="00873872">
              <w:t>Устный опрос</w:t>
            </w:r>
          </w:p>
        </w:tc>
        <w:tc>
          <w:tcPr>
            <w:tcW w:w="391" w:type="dxa"/>
            <w:shd w:val="clear" w:color="auto" w:fill="auto"/>
          </w:tcPr>
          <w:p w:rsidR="00582C75" w:rsidRPr="00873872" w:rsidRDefault="00582C75" w:rsidP="00582C75">
            <w:pPr>
              <w:pStyle w:val="ab"/>
            </w:pPr>
          </w:p>
        </w:tc>
      </w:tr>
      <w:tr w:rsidR="00582C75" w:rsidRPr="00873872" w:rsidTr="00582C75">
        <w:tc>
          <w:tcPr>
            <w:tcW w:w="675" w:type="dxa"/>
            <w:shd w:val="clear" w:color="auto" w:fill="auto"/>
            <w:vAlign w:val="center"/>
          </w:tcPr>
          <w:p w:rsidR="00582C75" w:rsidRPr="004E2B58" w:rsidRDefault="00582C75" w:rsidP="00582C75">
            <w:pPr>
              <w:pStyle w:val="ab"/>
            </w:pPr>
            <w:r w:rsidRPr="004E2B58">
              <w:t>8</w:t>
            </w:r>
          </w:p>
        </w:tc>
        <w:tc>
          <w:tcPr>
            <w:tcW w:w="3720" w:type="dxa"/>
            <w:shd w:val="clear" w:color="auto" w:fill="auto"/>
            <w:vAlign w:val="center"/>
          </w:tcPr>
          <w:p w:rsidR="00582C75" w:rsidRPr="0010704F" w:rsidRDefault="00582C75" w:rsidP="00582C75">
            <w:pPr>
              <w:pStyle w:val="ab"/>
              <w:rPr>
                <w:color w:val="000000"/>
              </w:rPr>
            </w:pPr>
            <w:r>
              <w:rPr>
                <w:color w:val="000000"/>
              </w:rPr>
              <w:t>Аддитивные технологии</w:t>
            </w:r>
          </w:p>
        </w:tc>
        <w:tc>
          <w:tcPr>
            <w:tcW w:w="708" w:type="dxa"/>
            <w:shd w:val="clear" w:color="auto" w:fill="auto"/>
            <w:vAlign w:val="center"/>
          </w:tcPr>
          <w:p w:rsidR="00582C75" w:rsidRPr="0010704F" w:rsidRDefault="00582C75" w:rsidP="00582C75">
            <w:pPr>
              <w:pStyle w:val="ab"/>
              <w:jc w:val="center"/>
              <w:rPr>
                <w:color w:val="000000"/>
              </w:rPr>
            </w:pPr>
            <w:r>
              <w:rPr>
                <w:color w:val="000000"/>
              </w:rPr>
              <w:t>16</w:t>
            </w:r>
          </w:p>
        </w:tc>
        <w:tc>
          <w:tcPr>
            <w:tcW w:w="567" w:type="dxa"/>
            <w:shd w:val="clear" w:color="auto" w:fill="auto"/>
            <w:vAlign w:val="center"/>
          </w:tcPr>
          <w:p w:rsidR="00582C75" w:rsidRPr="0010704F" w:rsidRDefault="00582C75" w:rsidP="00582C75">
            <w:pPr>
              <w:pStyle w:val="ab"/>
              <w:jc w:val="center"/>
              <w:rPr>
                <w:color w:val="000000"/>
              </w:rPr>
            </w:pPr>
            <w:r>
              <w:rPr>
                <w:color w:val="000000"/>
              </w:rPr>
              <w:t>2</w:t>
            </w:r>
          </w:p>
        </w:tc>
        <w:tc>
          <w:tcPr>
            <w:tcW w:w="843" w:type="dxa"/>
            <w:shd w:val="clear" w:color="auto" w:fill="auto"/>
            <w:vAlign w:val="center"/>
          </w:tcPr>
          <w:p w:rsidR="00582C75" w:rsidRPr="0010704F" w:rsidRDefault="00582C75" w:rsidP="00582C75">
            <w:pPr>
              <w:pStyle w:val="ab"/>
              <w:jc w:val="center"/>
              <w:rPr>
                <w:color w:val="000000"/>
              </w:rPr>
            </w:pPr>
            <w:r>
              <w:rPr>
                <w:color w:val="000000"/>
              </w:rPr>
              <w:t>4</w:t>
            </w:r>
          </w:p>
        </w:tc>
        <w:tc>
          <w:tcPr>
            <w:tcW w:w="709" w:type="dxa"/>
            <w:shd w:val="clear" w:color="auto" w:fill="auto"/>
            <w:vAlign w:val="center"/>
          </w:tcPr>
          <w:p w:rsidR="00582C75" w:rsidRPr="0010704F" w:rsidRDefault="00582C75" w:rsidP="00582C75">
            <w:pPr>
              <w:pStyle w:val="ab"/>
              <w:jc w:val="center"/>
              <w:rPr>
                <w:color w:val="000000"/>
              </w:rPr>
            </w:pPr>
            <w:r>
              <w:rPr>
                <w:color w:val="000000"/>
              </w:rPr>
              <w:t>0</w:t>
            </w:r>
          </w:p>
        </w:tc>
        <w:tc>
          <w:tcPr>
            <w:tcW w:w="708" w:type="dxa"/>
            <w:shd w:val="clear" w:color="auto" w:fill="auto"/>
            <w:vAlign w:val="center"/>
          </w:tcPr>
          <w:p w:rsidR="00582C75" w:rsidRPr="0010704F" w:rsidRDefault="00582C75" w:rsidP="00582C75">
            <w:pPr>
              <w:pStyle w:val="ab"/>
              <w:jc w:val="center"/>
              <w:rPr>
                <w:color w:val="000000"/>
              </w:rPr>
            </w:pPr>
            <w:r>
              <w:rPr>
                <w:color w:val="000000"/>
              </w:rPr>
              <w:t>10</w:t>
            </w:r>
          </w:p>
        </w:tc>
        <w:tc>
          <w:tcPr>
            <w:tcW w:w="1426" w:type="dxa"/>
            <w:shd w:val="clear" w:color="auto" w:fill="auto"/>
            <w:vAlign w:val="center"/>
          </w:tcPr>
          <w:p w:rsidR="00582C75" w:rsidRPr="00873872" w:rsidRDefault="00582C75" w:rsidP="00582C75">
            <w:pPr>
              <w:pStyle w:val="ab"/>
            </w:pPr>
            <w:r w:rsidRPr="00873872">
              <w:t>Устный опрос</w:t>
            </w:r>
          </w:p>
        </w:tc>
        <w:tc>
          <w:tcPr>
            <w:tcW w:w="391" w:type="dxa"/>
            <w:shd w:val="clear" w:color="auto" w:fill="auto"/>
          </w:tcPr>
          <w:p w:rsidR="00582C75" w:rsidRPr="00873872" w:rsidRDefault="00582C75" w:rsidP="00582C75">
            <w:pPr>
              <w:pStyle w:val="ab"/>
            </w:pPr>
          </w:p>
        </w:tc>
      </w:tr>
      <w:tr w:rsidR="00582C75" w:rsidRPr="00873872" w:rsidTr="00582C75">
        <w:tc>
          <w:tcPr>
            <w:tcW w:w="675" w:type="dxa"/>
            <w:shd w:val="clear" w:color="auto" w:fill="auto"/>
            <w:vAlign w:val="center"/>
          </w:tcPr>
          <w:p w:rsidR="00582C75" w:rsidRPr="004E2B58" w:rsidRDefault="00582C75" w:rsidP="00582C75">
            <w:pPr>
              <w:pStyle w:val="ab"/>
            </w:pPr>
            <w:r>
              <w:t>9</w:t>
            </w:r>
          </w:p>
        </w:tc>
        <w:tc>
          <w:tcPr>
            <w:tcW w:w="3720" w:type="dxa"/>
            <w:shd w:val="clear" w:color="auto" w:fill="auto"/>
            <w:vAlign w:val="center"/>
          </w:tcPr>
          <w:p w:rsidR="00582C75" w:rsidRPr="0010704F" w:rsidRDefault="00582C75" w:rsidP="00582C75">
            <w:pPr>
              <w:pStyle w:val="ab"/>
              <w:rPr>
                <w:color w:val="000000"/>
              </w:rPr>
            </w:pPr>
            <w:r>
              <w:rPr>
                <w:color w:val="000000"/>
              </w:rPr>
              <w:t>Порошковая металлургия</w:t>
            </w:r>
          </w:p>
        </w:tc>
        <w:tc>
          <w:tcPr>
            <w:tcW w:w="708" w:type="dxa"/>
            <w:shd w:val="clear" w:color="auto" w:fill="auto"/>
            <w:vAlign w:val="center"/>
          </w:tcPr>
          <w:p w:rsidR="00582C75" w:rsidRPr="0010704F" w:rsidRDefault="00582C75" w:rsidP="00582C75">
            <w:pPr>
              <w:pStyle w:val="ab"/>
              <w:jc w:val="center"/>
              <w:rPr>
                <w:color w:val="000000"/>
              </w:rPr>
            </w:pPr>
            <w:r>
              <w:rPr>
                <w:color w:val="000000"/>
              </w:rPr>
              <w:t>10</w:t>
            </w:r>
          </w:p>
        </w:tc>
        <w:tc>
          <w:tcPr>
            <w:tcW w:w="567" w:type="dxa"/>
            <w:shd w:val="clear" w:color="auto" w:fill="auto"/>
            <w:vAlign w:val="center"/>
          </w:tcPr>
          <w:p w:rsidR="00582C75" w:rsidRPr="0010704F" w:rsidRDefault="00582C75" w:rsidP="00582C75">
            <w:pPr>
              <w:pStyle w:val="ab"/>
              <w:jc w:val="center"/>
              <w:rPr>
                <w:color w:val="000000"/>
              </w:rPr>
            </w:pPr>
            <w:r>
              <w:rPr>
                <w:color w:val="000000"/>
              </w:rPr>
              <w:t>2</w:t>
            </w:r>
          </w:p>
        </w:tc>
        <w:tc>
          <w:tcPr>
            <w:tcW w:w="843" w:type="dxa"/>
            <w:shd w:val="clear" w:color="auto" w:fill="auto"/>
            <w:vAlign w:val="center"/>
          </w:tcPr>
          <w:p w:rsidR="00582C75" w:rsidRPr="0010704F" w:rsidRDefault="00582C75" w:rsidP="00582C75">
            <w:pPr>
              <w:pStyle w:val="ab"/>
              <w:jc w:val="center"/>
              <w:rPr>
                <w:color w:val="000000"/>
              </w:rPr>
            </w:pPr>
            <w:r>
              <w:rPr>
                <w:color w:val="000000"/>
              </w:rPr>
              <w:t>0</w:t>
            </w:r>
          </w:p>
        </w:tc>
        <w:tc>
          <w:tcPr>
            <w:tcW w:w="709" w:type="dxa"/>
            <w:shd w:val="clear" w:color="auto" w:fill="auto"/>
            <w:vAlign w:val="center"/>
          </w:tcPr>
          <w:p w:rsidR="00582C75" w:rsidRPr="0010704F" w:rsidRDefault="00582C75" w:rsidP="00582C75">
            <w:pPr>
              <w:pStyle w:val="ab"/>
              <w:jc w:val="center"/>
              <w:rPr>
                <w:color w:val="000000"/>
              </w:rPr>
            </w:pPr>
            <w:r>
              <w:rPr>
                <w:color w:val="000000"/>
              </w:rPr>
              <w:t>0</w:t>
            </w:r>
          </w:p>
        </w:tc>
        <w:tc>
          <w:tcPr>
            <w:tcW w:w="708" w:type="dxa"/>
            <w:shd w:val="clear" w:color="auto" w:fill="auto"/>
            <w:vAlign w:val="center"/>
          </w:tcPr>
          <w:p w:rsidR="00582C75" w:rsidRPr="0010704F" w:rsidRDefault="00582C75" w:rsidP="00582C75">
            <w:pPr>
              <w:pStyle w:val="ab"/>
              <w:jc w:val="center"/>
              <w:rPr>
                <w:color w:val="000000"/>
              </w:rPr>
            </w:pPr>
            <w:r>
              <w:rPr>
                <w:color w:val="000000"/>
              </w:rPr>
              <w:t>8</w:t>
            </w:r>
          </w:p>
        </w:tc>
        <w:tc>
          <w:tcPr>
            <w:tcW w:w="1426" w:type="dxa"/>
            <w:shd w:val="clear" w:color="auto" w:fill="auto"/>
            <w:vAlign w:val="center"/>
          </w:tcPr>
          <w:p w:rsidR="00582C75" w:rsidRPr="00873872" w:rsidRDefault="00582C75" w:rsidP="00582C75">
            <w:pPr>
              <w:pStyle w:val="ab"/>
            </w:pPr>
            <w:r w:rsidRPr="00873872">
              <w:t>Устный опрос</w:t>
            </w:r>
          </w:p>
        </w:tc>
        <w:tc>
          <w:tcPr>
            <w:tcW w:w="391" w:type="dxa"/>
            <w:shd w:val="clear" w:color="auto" w:fill="auto"/>
          </w:tcPr>
          <w:p w:rsidR="00582C75" w:rsidRPr="00873872" w:rsidRDefault="00582C75" w:rsidP="00582C75">
            <w:pPr>
              <w:pStyle w:val="ab"/>
            </w:pPr>
          </w:p>
        </w:tc>
      </w:tr>
      <w:tr w:rsidR="00582C75" w:rsidRPr="00873872" w:rsidTr="00582C75">
        <w:tc>
          <w:tcPr>
            <w:tcW w:w="675" w:type="dxa"/>
            <w:shd w:val="clear" w:color="auto" w:fill="auto"/>
          </w:tcPr>
          <w:p w:rsidR="00582C75" w:rsidRPr="00873872" w:rsidRDefault="00582C75" w:rsidP="00582C75">
            <w:pPr>
              <w:pStyle w:val="ab"/>
            </w:pPr>
          </w:p>
        </w:tc>
        <w:tc>
          <w:tcPr>
            <w:tcW w:w="3720" w:type="dxa"/>
            <w:shd w:val="clear" w:color="auto" w:fill="auto"/>
          </w:tcPr>
          <w:p w:rsidR="00582C75" w:rsidRPr="00873872" w:rsidRDefault="00582C75" w:rsidP="00582C75">
            <w:pPr>
              <w:pStyle w:val="ab"/>
            </w:pPr>
            <w:r w:rsidRPr="00873872">
              <w:t>Форма аттестации</w:t>
            </w:r>
          </w:p>
        </w:tc>
        <w:tc>
          <w:tcPr>
            <w:tcW w:w="708" w:type="dxa"/>
            <w:shd w:val="clear" w:color="auto" w:fill="auto"/>
            <w:vAlign w:val="center"/>
          </w:tcPr>
          <w:p w:rsidR="00582C75" w:rsidRPr="00873872" w:rsidRDefault="00582C75" w:rsidP="00582C75">
            <w:pPr>
              <w:pStyle w:val="ab"/>
              <w:jc w:val="center"/>
            </w:pPr>
          </w:p>
        </w:tc>
        <w:tc>
          <w:tcPr>
            <w:tcW w:w="567" w:type="dxa"/>
            <w:shd w:val="clear" w:color="auto" w:fill="auto"/>
            <w:vAlign w:val="center"/>
          </w:tcPr>
          <w:p w:rsidR="00582C75" w:rsidRPr="00873872" w:rsidRDefault="00582C75" w:rsidP="00582C75">
            <w:pPr>
              <w:pStyle w:val="ab"/>
              <w:jc w:val="center"/>
            </w:pPr>
          </w:p>
        </w:tc>
        <w:tc>
          <w:tcPr>
            <w:tcW w:w="843" w:type="dxa"/>
            <w:shd w:val="clear" w:color="auto" w:fill="auto"/>
            <w:vAlign w:val="center"/>
          </w:tcPr>
          <w:p w:rsidR="00582C75" w:rsidRPr="00873872" w:rsidRDefault="00582C75" w:rsidP="00582C75">
            <w:pPr>
              <w:pStyle w:val="ab"/>
              <w:jc w:val="center"/>
            </w:pPr>
          </w:p>
        </w:tc>
        <w:tc>
          <w:tcPr>
            <w:tcW w:w="709" w:type="dxa"/>
            <w:shd w:val="clear" w:color="auto" w:fill="auto"/>
            <w:vAlign w:val="center"/>
          </w:tcPr>
          <w:p w:rsidR="00582C75" w:rsidRPr="00873872" w:rsidRDefault="00582C75" w:rsidP="00582C75">
            <w:pPr>
              <w:pStyle w:val="ab"/>
              <w:jc w:val="center"/>
            </w:pPr>
          </w:p>
        </w:tc>
        <w:tc>
          <w:tcPr>
            <w:tcW w:w="708" w:type="dxa"/>
            <w:shd w:val="clear" w:color="auto" w:fill="auto"/>
            <w:vAlign w:val="center"/>
          </w:tcPr>
          <w:p w:rsidR="00582C75" w:rsidRPr="00873872" w:rsidRDefault="00582C75" w:rsidP="00582C75">
            <w:pPr>
              <w:pStyle w:val="ab"/>
              <w:jc w:val="center"/>
            </w:pPr>
          </w:p>
        </w:tc>
        <w:tc>
          <w:tcPr>
            <w:tcW w:w="1426" w:type="dxa"/>
            <w:shd w:val="clear" w:color="auto" w:fill="auto"/>
          </w:tcPr>
          <w:p w:rsidR="00582C75" w:rsidRPr="00873872" w:rsidRDefault="00582C75" w:rsidP="00582C75">
            <w:pPr>
              <w:pStyle w:val="ab"/>
            </w:pPr>
          </w:p>
        </w:tc>
        <w:tc>
          <w:tcPr>
            <w:tcW w:w="391" w:type="dxa"/>
            <w:shd w:val="clear" w:color="auto" w:fill="auto"/>
          </w:tcPr>
          <w:p w:rsidR="00582C75" w:rsidRPr="00873872" w:rsidRDefault="00582C75" w:rsidP="00582C75">
            <w:pPr>
              <w:pStyle w:val="ab"/>
            </w:pPr>
            <w:r w:rsidRPr="00873872">
              <w:t>Э</w:t>
            </w:r>
          </w:p>
        </w:tc>
      </w:tr>
      <w:tr w:rsidR="00582C75" w:rsidRPr="00873872" w:rsidTr="00582C75">
        <w:tc>
          <w:tcPr>
            <w:tcW w:w="675" w:type="dxa"/>
            <w:shd w:val="clear" w:color="auto" w:fill="auto"/>
          </w:tcPr>
          <w:p w:rsidR="00582C75" w:rsidRPr="00873872" w:rsidRDefault="00582C75" w:rsidP="00582C75">
            <w:pPr>
              <w:pStyle w:val="ab"/>
            </w:pPr>
          </w:p>
        </w:tc>
        <w:tc>
          <w:tcPr>
            <w:tcW w:w="3720" w:type="dxa"/>
            <w:shd w:val="clear" w:color="auto" w:fill="auto"/>
          </w:tcPr>
          <w:p w:rsidR="00582C75" w:rsidRPr="00873872" w:rsidRDefault="00582C75" w:rsidP="00582C75">
            <w:pPr>
              <w:pStyle w:val="ab"/>
            </w:pPr>
            <w:r w:rsidRPr="00873872">
              <w:t>Всего часов по дисциплине</w:t>
            </w:r>
          </w:p>
        </w:tc>
        <w:tc>
          <w:tcPr>
            <w:tcW w:w="708" w:type="dxa"/>
            <w:shd w:val="clear" w:color="auto" w:fill="auto"/>
            <w:vAlign w:val="center"/>
          </w:tcPr>
          <w:p w:rsidR="00582C75" w:rsidRPr="00873872" w:rsidRDefault="00582C75" w:rsidP="00582C75">
            <w:pPr>
              <w:pStyle w:val="ab"/>
              <w:jc w:val="center"/>
            </w:pPr>
            <w:r>
              <w:t>144</w:t>
            </w:r>
          </w:p>
        </w:tc>
        <w:tc>
          <w:tcPr>
            <w:tcW w:w="567" w:type="dxa"/>
            <w:shd w:val="clear" w:color="auto" w:fill="auto"/>
            <w:vAlign w:val="center"/>
          </w:tcPr>
          <w:p w:rsidR="00582C75" w:rsidRPr="00873872" w:rsidRDefault="00582C75" w:rsidP="00582C75">
            <w:pPr>
              <w:pStyle w:val="ab"/>
              <w:jc w:val="center"/>
            </w:pPr>
            <w:r>
              <w:t>18</w:t>
            </w:r>
          </w:p>
        </w:tc>
        <w:tc>
          <w:tcPr>
            <w:tcW w:w="843" w:type="dxa"/>
            <w:shd w:val="clear" w:color="auto" w:fill="auto"/>
            <w:vAlign w:val="center"/>
          </w:tcPr>
          <w:p w:rsidR="00582C75" w:rsidRPr="00873872" w:rsidRDefault="00582C75" w:rsidP="00582C75">
            <w:pPr>
              <w:pStyle w:val="ab"/>
              <w:jc w:val="center"/>
            </w:pPr>
            <w:r>
              <w:t>36</w:t>
            </w:r>
          </w:p>
        </w:tc>
        <w:tc>
          <w:tcPr>
            <w:tcW w:w="709" w:type="dxa"/>
            <w:shd w:val="clear" w:color="auto" w:fill="auto"/>
            <w:vAlign w:val="center"/>
          </w:tcPr>
          <w:p w:rsidR="00582C75" w:rsidRPr="00873872" w:rsidRDefault="00582C75" w:rsidP="00582C75">
            <w:pPr>
              <w:pStyle w:val="ab"/>
              <w:jc w:val="center"/>
            </w:pPr>
            <w:r>
              <w:t>0</w:t>
            </w:r>
          </w:p>
        </w:tc>
        <w:tc>
          <w:tcPr>
            <w:tcW w:w="708" w:type="dxa"/>
            <w:shd w:val="clear" w:color="auto" w:fill="auto"/>
            <w:vAlign w:val="center"/>
          </w:tcPr>
          <w:p w:rsidR="00582C75" w:rsidRPr="00873872" w:rsidRDefault="00582C75" w:rsidP="00582C75">
            <w:pPr>
              <w:pStyle w:val="ab"/>
              <w:jc w:val="center"/>
            </w:pPr>
            <w:r>
              <w:t>90</w:t>
            </w:r>
          </w:p>
        </w:tc>
        <w:tc>
          <w:tcPr>
            <w:tcW w:w="1426" w:type="dxa"/>
            <w:shd w:val="clear" w:color="auto" w:fill="auto"/>
          </w:tcPr>
          <w:p w:rsidR="00582C75" w:rsidRPr="00873872" w:rsidRDefault="00582C75" w:rsidP="00582C75">
            <w:pPr>
              <w:pStyle w:val="ab"/>
            </w:pPr>
          </w:p>
        </w:tc>
        <w:tc>
          <w:tcPr>
            <w:tcW w:w="391" w:type="dxa"/>
            <w:shd w:val="clear" w:color="auto" w:fill="auto"/>
          </w:tcPr>
          <w:p w:rsidR="00582C75" w:rsidRPr="00873872" w:rsidRDefault="00582C75" w:rsidP="00582C75">
            <w:pPr>
              <w:pStyle w:val="ab"/>
            </w:pPr>
          </w:p>
        </w:tc>
      </w:tr>
    </w:tbl>
    <w:p w:rsidR="00677B12" w:rsidRDefault="00677B12" w:rsidP="00677B12"/>
    <w:p w:rsidR="00582C75" w:rsidRDefault="00582C75" w:rsidP="00582C75">
      <w:pPr>
        <w:pStyle w:val="af0"/>
      </w:pPr>
      <w:r>
        <w:t xml:space="preserve">Таблица 3.3 – </w:t>
      </w:r>
      <w:r w:rsidRPr="00582C75">
        <w:t xml:space="preserve">Распределение разделов </w:t>
      </w:r>
      <w:r w:rsidR="005F4E55">
        <w:t xml:space="preserve">(тем) </w:t>
      </w:r>
      <w:r w:rsidRPr="00582C75">
        <w:t xml:space="preserve">дисциплины по видам учебных занятий и их трудоемкость для </w:t>
      </w:r>
      <w:r>
        <w:t>за</w:t>
      </w:r>
      <w:r w:rsidRPr="00582C75">
        <w:t>очной формы обучения</w:t>
      </w:r>
    </w:p>
    <w:tbl>
      <w:tblPr>
        <w:tblpPr w:leftFromText="180" w:rightFromText="180" w:vertAnchor="text" w:tblpY="1"/>
        <w:tblOverlap w:val="neve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3720"/>
        <w:gridCol w:w="708"/>
        <w:gridCol w:w="567"/>
        <w:gridCol w:w="843"/>
        <w:gridCol w:w="709"/>
        <w:gridCol w:w="708"/>
        <w:gridCol w:w="1426"/>
        <w:gridCol w:w="391"/>
      </w:tblGrid>
      <w:tr w:rsidR="00582C75" w:rsidRPr="00873872" w:rsidTr="00E075E6">
        <w:tc>
          <w:tcPr>
            <w:tcW w:w="675" w:type="dxa"/>
            <w:vMerge w:val="restart"/>
            <w:shd w:val="clear" w:color="auto" w:fill="auto"/>
            <w:vAlign w:val="center"/>
          </w:tcPr>
          <w:p w:rsidR="00582C75" w:rsidRPr="00873872" w:rsidRDefault="00582C75" w:rsidP="00E075E6">
            <w:pPr>
              <w:pStyle w:val="ab"/>
              <w:jc w:val="center"/>
            </w:pPr>
            <w:r w:rsidRPr="00873872">
              <w:t>№ п/п</w:t>
            </w:r>
          </w:p>
        </w:tc>
        <w:tc>
          <w:tcPr>
            <w:tcW w:w="3720" w:type="dxa"/>
            <w:vMerge w:val="restart"/>
            <w:shd w:val="clear" w:color="auto" w:fill="auto"/>
            <w:vAlign w:val="center"/>
          </w:tcPr>
          <w:p w:rsidR="00582C75" w:rsidRPr="00873872" w:rsidRDefault="00582C75" w:rsidP="00E075E6">
            <w:pPr>
              <w:pStyle w:val="ab"/>
              <w:jc w:val="center"/>
            </w:pPr>
            <w:r w:rsidRPr="00873872">
              <w:t xml:space="preserve">Раздел </w:t>
            </w:r>
            <w:r w:rsidR="005F4E55">
              <w:t xml:space="preserve">(тема) </w:t>
            </w:r>
            <w:r w:rsidRPr="00873872">
              <w:t>дисциплины</w:t>
            </w:r>
          </w:p>
        </w:tc>
        <w:tc>
          <w:tcPr>
            <w:tcW w:w="708" w:type="dxa"/>
            <w:vMerge w:val="restart"/>
            <w:shd w:val="clear" w:color="auto" w:fill="auto"/>
            <w:textDirection w:val="btLr"/>
            <w:vAlign w:val="center"/>
          </w:tcPr>
          <w:p w:rsidR="00582C75" w:rsidRPr="00873872" w:rsidRDefault="00582C75" w:rsidP="00E075E6">
            <w:pPr>
              <w:pStyle w:val="ab"/>
              <w:jc w:val="center"/>
            </w:pPr>
            <w:r w:rsidRPr="00873872">
              <w:t>Общая трудоемкость</w:t>
            </w:r>
          </w:p>
          <w:p w:rsidR="00582C75" w:rsidRPr="00873872" w:rsidRDefault="00582C75" w:rsidP="00E075E6">
            <w:pPr>
              <w:pStyle w:val="ab"/>
              <w:jc w:val="center"/>
            </w:pPr>
            <w:r w:rsidRPr="00873872">
              <w:t>(в часах)</w:t>
            </w:r>
          </w:p>
        </w:tc>
        <w:tc>
          <w:tcPr>
            <w:tcW w:w="4644" w:type="dxa"/>
            <w:gridSpan w:val="6"/>
            <w:shd w:val="clear" w:color="auto" w:fill="auto"/>
            <w:vAlign w:val="center"/>
          </w:tcPr>
          <w:p w:rsidR="00582C75" w:rsidRPr="00873872" w:rsidRDefault="00582C75" w:rsidP="00E075E6">
            <w:pPr>
              <w:pStyle w:val="ab"/>
              <w:jc w:val="center"/>
            </w:pPr>
            <w:r w:rsidRPr="00873872">
              <w:t>Виды учебных занятий, включая</w:t>
            </w:r>
          </w:p>
          <w:p w:rsidR="00582C75" w:rsidRPr="00873872" w:rsidRDefault="00582C75" w:rsidP="00E075E6">
            <w:pPr>
              <w:pStyle w:val="ab"/>
              <w:jc w:val="center"/>
            </w:pPr>
            <w:r w:rsidRPr="00873872">
              <w:t>самостоятельную работу обучающихся, и трудоемкость (в часах)</w:t>
            </w:r>
          </w:p>
          <w:p w:rsidR="00582C75" w:rsidRPr="00873872" w:rsidRDefault="00582C75" w:rsidP="00E075E6">
            <w:pPr>
              <w:pStyle w:val="ab"/>
              <w:jc w:val="center"/>
            </w:pPr>
          </w:p>
        </w:tc>
      </w:tr>
      <w:tr w:rsidR="00582C75" w:rsidRPr="00873872" w:rsidTr="00E075E6">
        <w:trPr>
          <w:trHeight w:val="1553"/>
        </w:trPr>
        <w:tc>
          <w:tcPr>
            <w:tcW w:w="675" w:type="dxa"/>
            <w:vMerge/>
            <w:shd w:val="clear" w:color="auto" w:fill="auto"/>
          </w:tcPr>
          <w:p w:rsidR="00582C75" w:rsidRPr="00873872" w:rsidRDefault="00582C75" w:rsidP="00E075E6">
            <w:pPr>
              <w:pStyle w:val="ab"/>
            </w:pPr>
          </w:p>
        </w:tc>
        <w:tc>
          <w:tcPr>
            <w:tcW w:w="3720" w:type="dxa"/>
            <w:vMerge/>
            <w:shd w:val="clear" w:color="auto" w:fill="auto"/>
          </w:tcPr>
          <w:p w:rsidR="00582C75" w:rsidRPr="00873872" w:rsidRDefault="00582C75" w:rsidP="00E075E6">
            <w:pPr>
              <w:pStyle w:val="ab"/>
            </w:pPr>
          </w:p>
        </w:tc>
        <w:tc>
          <w:tcPr>
            <w:tcW w:w="708" w:type="dxa"/>
            <w:vMerge/>
            <w:shd w:val="clear" w:color="auto" w:fill="auto"/>
            <w:vAlign w:val="center"/>
          </w:tcPr>
          <w:p w:rsidR="00582C75" w:rsidRPr="00873872" w:rsidRDefault="00582C75" w:rsidP="00E075E6">
            <w:pPr>
              <w:pStyle w:val="ab"/>
              <w:jc w:val="center"/>
            </w:pPr>
          </w:p>
        </w:tc>
        <w:tc>
          <w:tcPr>
            <w:tcW w:w="567" w:type="dxa"/>
            <w:shd w:val="clear" w:color="auto" w:fill="auto"/>
            <w:textDirection w:val="btLr"/>
            <w:vAlign w:val="center"/>
          </w:tcPr>
          <w:p w:rsidR="00582C75" w:rsidRPr="00873872" w:rsidRDefault="00582C75" w:rsidP="00E075E6">
            <w:pPr>
              <w:pStyle w:val="ab"/>
              <w:jc w:val="center"/>
            </w:pPr>
            <w:r w:rsidRPr="00873872">
              <w:t>Лекции</w:t>
            </w:r>
          </w:p>
        </w:tc>
        <w:tc>
          <w:tcPr>
            <w:tcW w:w="843" w:type="dxa"/>
            <w:shd w:val="clear" w:color="auto" w:fill="auto"/>
            <w:textDirection w:val="btLr"/>
            <w:vAlign w:val="center"/>
          </w:tcPr>
          <w:p w:rsidR="00582C75" w:rsidRPr="00873872" w:rsidRDefault="00582C75" w:rsidP="00E075E6">
            <w:pPr>
              <w:pStyle w:val="ab"/>
              <w:jc w:val="center"/>
            </w:pPr>
            <w:r w:rsidRPr="00873872">
              <w:t>Практические</w:t>
            </w:r>
          </w:p>
          <w:p w:rsidR="00582C75" w:rsidRPr="00873872" w:rsidRDefault="00582C75" w:rsidP="00E075E6">
            <w:pPr>
              <w:pStyle w:val="ab"/>
              <w:jc w:val="center"/>
            </w:pPr>
            <w:r w:rsidRPr="00873872">
              <w:t>занятия</w:t>
            </w:r>
          </w:p>
        </w:tc>
        <w:tc>
          <w:tcPr>
            <w:tcW w:w="709" w:type="dxa"/>
            <w:shd w:val="clear" w:color="auto" w:fill="auto"/>
            <w:textDirection w:val="btLr"/>
            <w:vAlign w:val="center"/>
          </w:tcPr>
          <w:p w:rsidR="00582C75" w:rsidRPr="00873872" w:rsidRDefault="00582C75" w:rsidP="00E075E6">
            <w:pPr>
              <w:pStyle w:val="ab"/>
              <w:jc w:val="center"/>
            </w:pPr>
            <w:r w:rsidRPr="00873872">
              <w:t>Лабораторные работы</w:t>
            </w:r>
          </w:p>
        </w:tc>
        <w:tc>
          <w:tcPr>
            <w:tcW w:w="708" w:type="dxa"/>
            <w:shd w:val="clear" w:color="auto" w:fill="auto"/>
            <w:textDirection w:val="btLr"/>
            <w:vAlign w:val="center"/>
          </w:tcPr>
          <w:p w:rsidR="00582C75" w:rsidRPr="00873872" w:rsidRDefault="00582C75" w:rsidP="00E075E6">
            <w:pPr>
              <w:pStyle w:val="ab"/>
              <w:jc w:val="center"/>
            </w:pPr>
            <w:r w:rsidRPr="00873872">
              <w:t>Самостоятельная работа</w:t>
            </w:r>
          </w:p>
        </w:tc>
        <w:tc>
          <w:tcPr>
            <w:tcW w:w="1426" w:type="dxa"/>
            <w:shd w:val="clear" w:color="auto" w:fill="auto"/>
            <w:textDirection w:val="btLr"/>
            <w:vAlign w:val="center"/>
          </w:tcPr>
          <w:p w:rsidR="00582C75" w:rsidRPr="00873872" w:rsidRDefault="00582C75" w:rsidP="00E075E6">
            <w:pPr>
              <w:pStyle w:val="ab"/>
              <w:jc w:val="center"/>
            </w:pPr>
            <w:r w:rsidRPr="00873872">
              <w:t>Форма текущего контроля</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1</w:t>
            </w:r>
          </w:p>
        </w:tc>
        <w:tc>
          <w:tcPr>
            <w:tcW w:w="3720" w:type="dxa"/>
            <w:shd w:val="clear" w:color="auto" w:fill="auto"/>
            <w:vAlign w:val="center"/>
          </w:tcPr>
          <w:p w:rsidR="00582C75" w:rsidRPr="0010704F" w:rsidRDefault="00582C75" w:rsidP="00E075E6">
            <w:pPr>
              <w:pStyle w:val="ab"/>
              <w:rPr>
                <w:rFonts w:eastAsia="Times New Roman"/>
                <w:color w:val="000000"/>
                <w:lang w:eastAsia="ru-RU"/>
              </w:rPr>
            </w:pPr>
            <w:r>
              <w:rPr>
                <w:color w:val="000000"/>
              </w:rPr>
              <w:t>Технологии индустрии 4.0</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2</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14</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2</w:t>
            </w:r>
          </w:p>
        </w:tc>
        <w:tc>
          <w:tcPr>
            <w:tcW w:w="3720" w:type="dxa"/>
            <w:shd w:val="clear" w:color="auto" w:fill="auto"/>
            <w:vAlign w:val="center"/>
          </w:tcPr>
          <w:p w:rsidR="00582C75" w:rsidRPr="0010704F" w:rsidRDefault="00582C75" w:rsidP="00E075E6">
            <w:pPr>
              <w:pStyle w:val="ab"/>
              <w:rPr>
                <w:color w:val="000000"/>
              </w:rPr>
            </w:pPr>
            <w:r>
              <w:rPr>
                <w:color w:val="000000"/>
              </w:rPr>
              <w:t>Электроэрозионная обработка материалов</w:t>
            </w:r>
          </w:p>
        </w:tc>
        <w:tc>
          <w:tcPr>
            <w:tcW w:w="708" w:type="dxa"/>
            <w:shd w:val="clear" w:color="auto" w:fill="auto"/>
            <w:vAlign w:val="center"/>
          </w:tcPr>
          <w:p w:rsidR="00582C75" w:rsidRPr="0010704F" w:rsidRDefault="00582C75" w:rsidP="00E075E6">
            <w:pPr>
              <w:pStyle w:val="ab"/>
              <w:jc w:val="center"/>
              <w:rPr>
                <w:color w:val="000000"/>
              </w:rPr>
            </w:pPr>
            <w:r>
              <w:rPr>
                <w:color w:val="000000"/>
              </w:rPr>
              <w:t>22</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4</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17</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lastRenderedPageBreak/>
              <w:t>3</w:t>
            </w:r>
          </w:p>
        </w:tc>
        <w:tc>
          <w:tcPr>
            <w:tcW w:w="3720" w:type="dxa"/>
            <w:shd w:val="clear" w:color="auto" w:fill="auto"/>
            <w:vAlign w:val="center"/>
          </w:tcPr>
          <w:p w:rsidR="00582C75" w:rsidRPr="0010704F" w:rsidRDefault="00582C75" w:rsidP="00E075E6">
            <w:pPr>
              <w:pStyle w:val="ab"/>
              <w:rPr>
                <w:color w:val="000000"/>
              </w:rPr>
            </w:pPr>
            <w:r>
              <w:rPr>
                <w:color w:val="000000"/>
              </w:rPr>
              <w:t>Лазерная обработка материалов</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4</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11</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4</w:t>
            </w:r>
          </w:p>
        </w:tc>
        <w:tc>
          <w:tcPr>
            <w:tcW w:w="3720" w:type="dxa"/>
            <w:shd w:val="clear" w:color="auto" w:fill="auto"/>
            <w:vAlign w:val="center"/>
          </w:tcPr>
          <w:p w:rsidR="00582C75" w:rsidRPr="0010704F" w:rsidRDefault="00582C75" w:rsidP="00E075E6">
            <w:pPr>
              <w:pStyle w:val="ab"/>
              <w:rPr>
                <w:color w:val="000000"/>
              </w:rPr>
            </w:pPr>
            <w:r>
              <w:rPr>
                <w:color w:val="000000"/>
              </w:rPr>
              <w:t>Плазменная обработка материалов</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15</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5</w:t>
            </w:r>
          </w:p>
        </w:tc>
        <w:tc>
          <w:tcPr>
            <w:tcW w:w="3720" w:type="dxa"/>
            <w:shd w:val="clear" w:color="auto" w:fill="auto"/>
            <w:vAlign w:val="center"/>
          </w:tcPr>
          <w:p w:rsidR="00582C75" w:rsidRPr="0010704F" w:rsidRDefault="00582C75" w:rsidP="00E075E6">
            <w:pPr>
              <w:pStyle w:val="ab"/>
              <w:rPr>
                <w:color w:val="000000"/>
              </w:rPr>
            </w:pPr>
            <w:r>
              <w:rPr>
                <w:color w:val="000000"/>
              </w:rPr>
              <w:t>Ультразвуковая обработка материалов</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0</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0</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6</w:t>
            </w:r>
          </w:p>
        </w:tc>
        <w:tc>
          <w:tcPr>
            <w:tcW w:w="3720" w:type="dxa"/>
            <w:shd w:val="clear" w:color="auto" w:fill="auto"/>
            <w:vAlign w:val="center"/>
          </w:tcPr>
          <w:p w:rsidR="00582C75" w:rsidRPr="0010704F" w:rsidRDefault="00582C75" w:rsidP="00E075E6">
            <w:pPr>
              <w:pStyle w:val="ab"/>
              <w:rPr>
                <w:color w:val="000000"/>
              </w:rPr>
            </w:pPr>
            <w:r>
              <w:rPr>
                <w:color w:val="000000"/>
              </w:rPr>
              <w:t>Электронно-лучевая обработка материалов</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0</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0</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7</w:t>
            </w:r>
          </w:p>
        </w:tc>
        <w:tc>
          <w:tcPr>
            <w:tcW w:w="3720" w:type="dxa"/>
            <w:shd w:val="clear" w:color="auto" w:fill="auto"/>
            <w:vAlign w:val="center"/>
          </w:tcPr>
          <w:p w:rsidR="00582C75" w:rsidRPr="0010704F" w:rsidRDefault="00582C75" w:rsidP="00E075E6">
            <w:pPr>
              <w:pStyle w:val="ab"/>
              <w:rPr>
                <w:color w:val="000000"/>
              </w:rPr>
            </w:pPr>
            <w:r>
              <w:rPr>
                <w:color w:val="000000"/>
              </w:rPr>
              <w:t>Инновационные технологии механической обработки</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15</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rsidRPr="004E2B58">
              <w:t>8</w:t>
            </w:r>
          </w:p>
        </w:tc>
        <w:tc>
          <w:tcPr>
            <w:tcW w:w="3720" w:type="dxa"/>
            <w:shd w:val="clear" w:color="auto" w:fill="auto"/>
            <w:vAlign w:val="center"/>
          </w:tcPr>
          <w:p w:rsidR="00582C75" w:rsidRPr="0010704F" w:rsidRDefault="00582C75" w:rsidP="00E075E6">
            <w:pPr>
              <w:pStyle w:val="ab"/>
              <w:rPr>
                <w:color w:val="000000"/>
              </w:rPr>
            </w:pPr>
            <w:r>
              <w:rPr>
                <w:color w:val="000000"/>
              </w:rPr>
              <w:t>Аддитивные технологии</w:t>
            </w:r>
          </w:p>
        </w:tc>
        <w:tc>
          <w:tcPr>
            <w:tcW w:w="708" w:type="dxa"/>
            <w:shd w:val="clear" w:color="auto" w:fill="auto"/>
            <w:vAlign w:val="center"/>
          </w:tcPr>
          <w:p w:rsidR="00582C75" w:rsidRPr="0010704F" w:rsidRDefault="00582C75" w:rsidP="00E075E6">
            <w:pPr>
              <w:pStyle w:val="ab"/>
              <w:jc w:val="center"/>
              <w:rPr>
                <w:color w:val="000000"/>
              </w:rPr>
            </w:pPr>
            <w:r>
              <w:rPr>
                <w:color w:val="000000"/>
              </w:rPr>
              <w:t>16</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15</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vAlign w:val="center"/>
          </w:tcPr>
          <w:p w:rsidR="00582C75" w:rsidRPr="004E2B58" w:rsidRDefault="00582C75" w:rsidP="00E075E6">
            <w:pPr>
              <w:pStyle w:val="ab"/>
            </w:pPr>
            <w:r>
              <w:t>9</w:t>
            </w:r>
          </w:p>
        </w:tc>
        <w:tc>
          <w:tcPr>
            <w:tcW w:w="3720" w:type="dxa"/>
            <w:shd w:val="clear" w:color="auto" w:fill="auto"/>
            <w:vAlign w:val="center"/>
          </w:tcPr>
          <w:p w:rsidR="00582C75" w:rsidRPr="0010704F" w:rsidRDefault="00582C75" w:rsidP="00E075E6">
            <w:pPr>
              <w:pStyle w:val="ab"/>
              <w:rPr>
                <w:color w:val="000000"/>
              </w:rPr>
            </w:pPr>
            <w:r>
              <w:rPr>
                <w:color w:val="000000"/>
              </w:rPr>
              <w:t>Порошковая металлургия</w:t>
            </w:r>
          </w:p>
        </w:tc>
        <w:tc>
          <w:tcPr>
            <w:tcW w:w="708" w:type="dxa"/>
            <w:shd w:val="clear" w:color="auto" w:fill="auto"/>
            <w:vAlign w:val="center"/>
          </w:tcPr>
          <w:p w:rsidR="00582C75" w:rsidRPr="0010704F" w:rsidRDefault="00582C75" w:rsidP="00E075E6">
            <w:pPr>
              <w:pStyle w:val="ab"/>
              <w:jc w:val="center"/>
              <w:rPr>
                <w:color w:val="000000"/>
              </w:rPr>
            </w:pPr>
            <w:r>
              <w:rPr>
                <w:color w:val="000000"/>
              </w:rPr>
              <w:t>10</w:t>
            </w:r>
          </w:p>
        </w:tc>
        <w:tc>
          <w:tcPr>
            <w:tcW w:w="567" w:type="dxa"/>
            <w:shd w:val="clear" w:color="auto" w:fill="auto"/>
            <w:vAlign w:val="center"/>
          </w:tcPr>
          <w:p w:rsidR="00582C75" w:rsidRPr="0010704F" w:rsidRDefault="00582C75" w:rsidP="00E075E6">
            <w:pPr>
              <w:pStyle w:val="ab"/>
              <w:jc w:val="center"/>
              <w:rPr>
                <w:color w:val="000000"/>
              </w:rPr>
            </w:pPr>
            <w:r>
              <w:rPr>
                <w:color w:val="000000"/>
              </w:rPr>
              <w:t>1</w:t>
            </w:r>
          </w:p>
        </w:tc>
        <w:tc>
          <w:tcPr>
            <w:tcW w:w="843" w:type="dxa"/>
            <w:shd w:val="clear" w:color="auto" w:fill="auto"/>
            <w:vAlign w:val="center"/>
          </w:tcPr>
          <w:p w:rsidR="00582C75" w:rsidRPr="0010704F" w:rsidRDefault="00582C75" w:rsidP="00E075E6">
            <w:pPr>
              <w:pStyle w:val="ab"/>
              <w:jc w:val="center"/>
              <w:rPr>
                <w:color w:val="000000"/>
              </w:rPr>
            </w:pPr>
            <w:r>
              <w:rPr>
                <w:color w:val="000000"/>
              </w:rPr>
              <w:t>0</w:t>
            </w:r>
          </w:p>
        </w:tc>
        <w:tc>
          <w:tcPr>
            <w:tcW w:w="709" w:type="dxa"/>
            <w:shd w:val="clear" w:color="auto" w:fill="auto"/>
            <w:vAlign w:val="center"/>
          </w:tcPr>
          <w:p w:rsidR="00582C75" w:rsidRPr="0010704F" w:rsidRDefault="00582C75" w:rsidP="00E075E6">
            <w:pPr>
              <w:pStyle w:val="ab"/>
              <w:jc w:val="center"/>
              <w:rPr>
                <w:color w:val="000000"/>
              </w:rPr>
            </w:pPr>
            <w:r>
              <w:rPr>
                <w:color w:val="000000"/>
              </w:rPr>
              <w:t>0</w:t>
            </w:r>
          </w:p>
        </w:tc>
        <w:tc>
          <w:tcPr>
            <w:tcW w:w="708" w:type="dxa"/>
            <w:shd w:val="clear" w:color="auto" w:fill="auto"/>
            <w:vAlign w:val="center"/>
          </w:tcPr>
          <w:p w:rsidR="00582C75" w:rsidRPr="0010704F" w:rsidRDefault="00582C75" w:rsidP="00E075E6">
            <w:pPr>
              <w:pStyle w:val="ab"/>
              <w:jc w:val="center"/>
              <w:rPr>
                <w:color w:val="000000"/>
              </w:rPr>
            </w:pPr>
            <w:r>
              <w:rPr>
                <w:color w:val="000000"/>
              </w:rPr>
              <w:t>9</w:t>
            </w:r>
          </w:p>
        </w:tc>
        <w:tc>
          <w:tcPr>
            <w:tcW w:w="1426" w:type="dxa"/>
            <w:shd w:val="clear" w:color="auto" w:fill="auto"/>
            <w:vAlign w:val="center"/>
          </w:tcPr>
          <w:p w:rsidR="00582C75" w:rsidRPr="00873872" w:rsidRDefault="00582C75" w:rsidP="00E075E6">
            <w:pPr>
              <w:pStyle w:val="ab"/>
            </w:pPr>
            <w:r w:rsidRPr="00873872">
              <w:t>Устный опрос</w:t>
            </w:r>
          </w:p>
        </w:tc>
        <w:tc>
          <w:tcPr>
            <w:tcW w:w="391" w:type="dxa"/>
            <w:shd w:val="clear" w:color="auto" w:fill="auto"/>
          </w:tcPr>
          <w:p w:rsidR="00582C75" w:rsidRPr="00873872" w:rsidRDefault="00582C75" w:rsidP="00E075E6">
            <w:pPr>
              <w:pStyle w:val="ab"/>
            </w:pPr>
          </w:p>
        </w:tc>
      </w:tr>
      <w:tr w:rsidR="00582C75" w:rsidRPr="00873872" w:rsidTr="00E075E6">
        <w:tc>
          <w:tcPr>
            <w:tcW w:w="675" w:type="dxa"/>
            <w:shd w:val="clear" w:color="auto" w:fill="auto"/>
          </w:tcPr>
          <w:p w:rsidR="00582C75" w:rsidRPr="00873872" w:rsidRDefault="00582C75" w:rsidP="00E075E6">
            <w:pPr>
              <w:pStyle w:val="ab"/>
            </w:pPr>
          </w:p>
        </w:tc>
        <w:tc>
          <w:tcPr>
            <w:tcW w:w="3720" w:type="dxa"/>
            <w:shd w:val="clear" w:color="auto" w:fill="auto"/>
          </w:tcPr>
          <w:p w:rsidR="00582C75" w:rsidRPr="00873872" w:rsidRDefault="00582C75" w:rsidP="00E075E6">
            <w:pPr>
              <w:pStyle w:val="ab"/>
            </w:pPr>
            <w:r w:rsidRPr="00873872">
              <w:t>Форма аттестации</w:t>
            </w:r>
          </w:p>
        </w:tc>
        <w:tc>
          <w:tcPr>
            <w:tcW w:w="708" w:type="dxa"/>
            <w:shd w:val="clear" w:color="auto" w:fill="auto"/>
            <w:vAlign w:val="center"/>
          </w:tcPr>
          <w:p w:rsidR="00582C75" w:rsidRPr="00873872" w:rsidRDefault="00582C75" w:rsidP="00E075E6">
            <w:pPr>
              <w:pStyle w:val="ab"/>
              <w:jc w:val="center"/>
            </w:pPr>
          </w:p>
        </w:tc>
        <w:tc>
          <w:tcPr>
            <w:tcW w:w="567" w:type="dxa"/>
            <w:shd w:val="clear" w:color="auto" w:fill="auto"/>
            <w:vAlign w:val="center"/>
          </w:tcPr>
          <w:p w:rsidR="00582C75" w:rsidRPr="00873872" w:rsidRDefault="00582C75" w:rsidP="00E075E6">
            <w:pPr>
              <w:pStyle w:val="ab"/>
              <w:jc w:val="center"/>
            </w:pPr>
          </w:p>
        </w:tc>
        <w:tc>
          <w:tcPr>
            <w:tcW w:w="843" w:type="dxa"/>
            <w:shd w:val="clear" w:color="auto" w:fill="auto"/>
            <w:vAlign w:val="center"/>
          </w:tcPr>
          <w:p w:rsidR="00582C75" w:rsidRPr="00873872" w:rsidRDefault="00582C75" w:rsidP="00E075E6">
            <w:pPr>
              <w:pStyle w:val="ab"/>
              <w:jc w:val="center"/>
            </w:pPr>
          </w:p>
        </w:tc>
        <w:tc>
          <w:tcPr>
            <w:tcW w:w="709" w:type="dxa"/>
            <w:shd w:val="clear" w:color="auto" w:fill="auto"/>
            <w:vAlign w:val="center"/>
          </w:tcPr>
          <w:p w:rsidR="00582C75" w:rsidRPr="00873872" w:rsidRDefault="00582C75" w:rsidP="00E075E6">
            <w:pPr>
              <w:pStyle w:val="ab"/>
              <w:jc w:val="center"/>
            </w:pPr>
          </w:p>
        </w:tc>
        <w:tc>
          <w:tcPr>
            <w:tcW w:w="708" w:type="dxa"/>
            <w:shd w:val="clear" w:color="auto" w:fill="auto"/>
            <w:vAlign w:val="center"/>
          </w:tcPr>
          <w:p w:rsidR="00582C75" w:rsidRPr="00873872" w:rsidRDefault="00582C75" w:rsidP="00E075E6">
            <w:pPr>
              <w:pStyle w:val="ab"/>
              <w:jc w:val="center"/>
            </w:pPr>
          </w:p>
        </w:tc>
        <w:tc>
          <w:tcPr>
            <w:tcW w:w="1426" w:type="dxa"/>
            <w:shd w:val="clear" w:color="auto" w:fill="auto"/>
          </w:tcPr>
          <w:p w:rsidR="00582C75" w:rsidRPr="00873872" w:rsidRDefault="00582C75" w:rsidP="00E075E6">
            <w:pPr>
              <w:pStyle w:val="ab"/>
            </w:pPr>
          </w:p>
        </w:tc>
        <w:tc>
          <w:tcPr>
            <w:tcW w:w="391" w:type="dxa"/>
            <w:shd w:val="clear" w:color="auto" w:fill="auto"/>
          </w:tcPr>
          <w:p w:rsidR="00582C75" w:rsidRPr="00873872" w:rsidRDefault="00582C75" w:rsidP="00E075E6">
            <w:pPr>
              <w:pStyle w:val="ab"/>
            </w:pPr>
            <w:r w:rsidRPr="00873872">
              <w:t>Э</w:t>
            </w:r>
          </w:p>
        </w:tc>
      </w:tr>
      <w:tr w:rsidR="00582C75" w:rsidRPr="00873872" w:rsidTr="00E075E6">
        <w:tc>
          <w:tcPr>
            <w:tcW w:w="675" w:type="dxa"/>
            <w:shd w:val="clear" w:color="auto" w:fill="auto"/>
          </w:tcPr>
          <w:p w:rsidR="00582C75" w:rsidRPr="00873872" w:rsidRDefault="00582C75" w:rsidP="00E075E6">
            <w:pPr>
              <w:pStyle w:val="ab"/>
            </w:pPr>
          </w:p>
        </w:tc>
        <w:tc>
          <w:tcPr>
            <w:tcW w:w="3720" w:type="dxa"/>
            <w:shd w:val="clear" w:color="auto" w:fill="auto"/>
          </w:tcPr>
          <w:p w:rsidR="00582C75" w:rsidRPr="00873872" w:rsidRDefault="00582C75" w:rsidP="00E075E6">
            <w:pPr>
              <w:pStyle w:val="ab"/>
            </w:pPr>
            <w:r w:rsidRPr="00873872">
              <w:t>Всего часов по дисциплине</w:t>
            </w:r>
          </w:p>
        </w:tc>
        <w:tc>
          <w:tcPr>
            <w:tcW w:w="708" w:type="dxa"/>
            <w:shd w:val="clear" w:color="auto" w:fill="auto"/>
            <w:vAlign w:val="center"/>
          </w:tcPr>
          <w:p w:rsidR="00582C75" w:rsidRPr="00873872" w:rsidRDefault="00582C75" w:rsidP="00E075E6">
            <w:pPr>
              <w:pStyle w:val="ab"/>
              <w:jc w:val="center"/>
            </w:pPr>
            <w:r>
              <w:t>144</w:t>
            </w:r>
          </w:p>
        </w:tc>
        <w:tc>
          <w:tcPr>
            <w:tcW w:w="567" w:type="dxa"/>
            <w:shd w:val="clear" w:color="auto" w:fill="auto"/>
            <w:vAlign w:val="center"/>
          </w:tcPr>
          <w:p w:rsidR="00582C75" w:rsidRPr="00873872" w:rsidRDefault="00582C75" w:rsidP="00E075E6">
            <w:pPr>
              <w:pStyle w:val="ab"/>
              <w:jc w:val="center"/>
            </w:pPr>
            <w:r>
              <w:t>8</w:t>
            </w:r>
          </w:p>
        </w:tc>
        <w:tc>
          <w:tcPr>
            <w:tcW w:w="843" w:type="dxa"/>
            <w:shd w:val="clear" w:color="auto" w:fill="auto"/>
            <w:vAlign w:val="center"/>
          </w:tcPr>
          <w:p w:rsidR="00582C75" w:rsidRPr="00873872" w:rsidRDefault="00582C75" w:rsidP="00E075E6">
            <w:pPr>
              <w:pStyle w:val="ab"/>
              <w:jc w:val="center"/>
            </w:pPr>
            <w:r>
              <w:t>8</w:t>
            </w:r>
          </w:p>
        </w:tc>
        <w:tc>
          <w:tcPr>
            <w:tcW w:w="709" w:type="dxa"/>
            <w:shd w:val="clear" w:color="auto" w:fill="auto"/>
            <w:vAlign w:val="center"/>
          </w:tcPr>
          <w:p w:rsidR="00582C75" w:rsidRPr="00873872" w:rsidRDefault="00582C75" w:rsidP="00E075E6">
            <w:pPr>
              <w:pStyle w:val="ab"/>
              <w:jc w:val="center"/>
            </w:pPr>
            <w:r>
              <w:t>0</w:t>
            </w:r>
          </w:p>
        </w:tc>
        <w:tc>
          <w:tcPr>
            <w:tcW w:w="708" w:type="dxa"/>
            <w:shd w:val="clear" w:color="auto" w:fill="auto"/>
            <w:vAlign w:val="center"/>
          </w:tcPr>
          <w:p w:rsidR="00582C75" w:rsidRPr="00873872" w:rsidRDefault="00582C75" w:rsidP="00E075E6">
            <w:pPr>
              <w:pStyle w:val="ab"/>
              <w:jc w:val="center"/>
            </w:pPr>
            <w:r>
              <w:t>128</w:t>
            </w:r>
          </w:p>
        </w:tc>
        <w:tc>
          <w:tcPr>
            <w:tcW w:w="1426" w:type="dxa"/>
            <w:shd w:val="clear" w:color="auto" w:fill="auto"/>
          </w:tcPr>
          <w:p w:rsidR="00582C75" w:rsidRPr="00873872" w:rsidRDefault="00582C75" w:rsidP="00E075E6">
            <w:pPr>
              <w:pStyle w:val="ab"/>
            </w:pPr>
          </w:p>
        </w:tc>
        <w:tc>
          <w:tcPr>
            <w:tcW w:w="391" w:type="dxa"/>
            <w:shd w:val="clear" w:color="auto" w:fill="auto"/>
          </w:tcPr>
          <w:p w:rsidR="00582C75" w:rsidRPr="00873872" w:rsidRDefault="00582C75" w:rsidP="00E075E6">
            <w:pPr>
              <w:pStyle w:val="ab"/>
            </w:pPr>
          </w:p>
        </w:tc>
      </w:tr>
    </w:tbl>
    <w:p w:rsidR="00F42182" w:rsidRDefault="00F42182" w:rsidP="005F4E55">
      <w:pPr>
        <w:pStyle w:val="a9"/>
      </w:pPr>
    </w:p>
    <w:p w:rsidR="00582C75" w:rsidRDefault="005F4E55" w:rsidP="005F4E55">
      <w:pPr>
        <w:pStyle w:val="a9"/>
      </w:pPr>
      <w:r w:rsidRPr="005F4E55">
        <w:t>3.2 Содержание дисциплины, структурированное по разделам (темам)</w:t>
      </w:r>
    </w:p>
    <w:p w:rsidR="005F4E55" w:rsidRDefault="005F4E55" w:rsidP="007069ED"/>
    <w:p w:rsidR="007069ED" w:rsidRDefault="007069ED" w:rsidP="007069ED">
      <w:r>
        <w:t>Содержание лекционных занятий приведено в таблице 3.4, практических занятий – в таблице 3.5.</w:t>
      </w:r>
    </w:p>
    <w:p w:rsidR="007069ED" w:rsidRDefault="007069ED" w:rsidP="007069ED">
      <w:pPr>
        <w:pStyle w:val="af0"/>
      </w:pPr>
      <w:r>
        <w:t>Таблица 3.4 – Содержание лекционных занятий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73"/>
        <w:gridCol w:w="6010"/>
      </w:tblGrid>
      <w:tr w:rsidR="005F4E55" w:rsidRPr="00873872" w:rsidTr="005F4E55">
        <w:trPr>
          <w:jc w:val="center"/>
        </w:trPr>
        <w:tc>
          <w:tcPr>
            <w:tcW w:w="562" w:type="dxa"/>
            <w:shd w:val="clear" w:color="auto" w:fill="auto"/>
            <w:vAlign w:val="center"/>
          </w:tcPr>
          <w:p w:rsidR="005F4E55" w:rsidRDefault="005F4E55" w:rsidP="005F4E55">
            <w:pPr>
              <w:pStyle w:val="ab"/>
              <w:jc w:val="center"/>
            </w:pPr>
            <w:r w:rsidRPr="00873872">
              <w:t>№</w:t>
            </w:r>
          </w:p>
          <w:p w:rsidR="005F4E55" w:rsidRPr="00873872" w:rsidRDefault="005F4E55" w:rsidP="005F4E55">
            <w:pPr>
              <w:pStyle w:val="ab"/>
              <w:jc w:val="center"/>
            </w:pPr>
            <w:r w:rsidRPr="00873872">
              <w:t>п/п</w:t>
            </w:r>
          </w:p>
        </w:tc>
        <w:tc>
          <w:tcPr>
            <w:tcW w:w="2773" w:type="dxa"/>
            <w:shd w:val="clear" w:color="auto" w:fill="auto"/>
            <w:vAlign w:val="center"/>
          </w:tcPr>
          <w:p w:rsidR="005F4E55" w:rsidRPr="00873872" w:rsidRDefault="005F4E55" w:rsidP="005F4E55">
            <w:pPr>
              <w:pStyle w:val="ab"/>
              <w:jc w:val="center"/>
            </w:pPr>
            <w:r w:rsidRPr="00873872">
              <w:t>Наименование раздела (темы) дисциплины</w:t>
            </w:r>
          </w:p>
        </w:tc>
        <w:tc>
          <w:tcPr>
            <w:tcW w:w="6010" w:type="dxa"/>
            <w:shd w:val="clear" w:color="auto" w:fill="auto"/>
            <w:vAlign w:val="center"/>
          </w:tcPr>
          <w:p w:rsidR="005F4E55" w:rsidRPr="00873872" w:rsidRDefault="005F4E55" w:rsidP="005F4E55">
            <w:pPr>
              <w:pStyle w:val="ab"/>
              <w:jc w:val="center"/>
            </w:pPr>
            <w:r w:rsidRPr="00873872">
              <w:t>Содержание раздела (темы)</w:t>
            </w:r>
          </w:p>
          <w:p w:rsidR="005F4E55" w:rsidRPr="00873872" w:rsidRDefault="005F4E55" w:rsidP="005F4E55">
            <w:pPr>
              <w:pStyle w:val="ab"/>
              <w:jc w:val="center"/>
            </w:pPr>
            <w:r w:rsidRPr="00873872">
              <w:t>дисциплины</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1</w:t>
            </w:r>
          </w:p>
        </w:tc>
        <w:tc>
          <w:tcPr>
            <w:tcW w:w="2773" w:type="dxa"/>
            <w:shd w:val="clear" w:color="auto" w:fill="auto"/>
            <w:vAlign w:val="center"/>
          </w:tcPr>
          <w:p w:rsidR="005F4E55" w:rsidRPr="0010704F" w:rsidRDefault="005F4E55" w:rsidP="005F4E55">
            <w:pPr>
              <w:pStyle w:val="ab"/>
              <w:rPr>
                <w:rFonts w:eastAsia="Times New Roman"/>
                <w:color w:val="000000"/>
                <w:lang w:eastAsia="ru-RU"/>
              </w:rPr>
            </w:pPr>
            <w:r>
              <w:rPr>
                <w:color w:val="000000"/>
              </w:rPr>
              <w:t>Технологии индустрии 4.0</w:t>
            </w:r>
          </w:p>
        </w:tc>
        <w:tc>
          <w:tcPr>
            <w:tcW w:w="6010" w:type="dxa"/>
            <w:shd w:val="clear" w:color="auto" w:fill="auto"/>
            <w:vAlign w:val="center"/>
          </w:tcPr>
          <w:p w:rsidR="005F4E55" w:rsidRPr="00873872" w:rsidRDefault="005F4E55" w:rsidP="005F4E55">
            <w:pPr>
              <w:pStyle w:val="ab"/>
            </w:pPr>
            <w:r w:rsidRPr="005F4E55">
              <w:t xml:space="preserve">Концепция «умного производства». Ключевые компоненты: </w:t>
            </w:r>
            <w:proofErr w:type="spellStart"/>
            <w:r w:rsidRPr="005F4E55">
              <w:t>IoT</w:t>
            </w:r>
            <w:proofErr w:type="spellEnd"/>
            <w:r w:rsidRPr="005F4E55">
              <w:t xml:space="preserve">, </w:t>
            </w:r>
            <w:proofErr w:type="spellStart"/>
            <w:r w:rsidRPr="005F4E55">
              <w:t>Big</w:t>
            </w:r>
            <w:proofErr w:type="spellEnd"/>
            <w:r w:rsidRPr="005F4E55">
              <w:t xml:space="preserve"> </w:t>
            </w:r>
            <w:proofErr w:type="spellStart"/>
            <w:r w:rsidRPr="005F4E55">
              <w:t>Data</w:t>
            </w:r>
            <w:proofErr w:type="spellEnd"/>
            <w:r w:rsidRPr="005F4E55">
              <w:t xml:space="preserve">, </w:t>
            </w:r>
            <w:proofErr w:type="spellStart"/>
            <w:r w:rsidRPr="005F4E55">
              <w:t>киберфизические</w:t>
            </w:r>
            <w:proofErr w:type="spellEnd"/>
            <w:r w:rsidRPr="005F4E55">
              <w:t xml:space="preserve"> системы, цифровые двойники. Автоматизация и роботизация процессов. Примеры внедрения в машиностроение. Влияние на снижение затрат и повышение гибкости производства.</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2</w:t>
            </w:r>
          </w:p>
        </w:tc>
        <w:tc>
          <w:tcPr>
            <w:tcW w:w="2773" w:type="dxa"/>
            <w:shd w:val="clear" w:color="auto" w:fill="auto"/>
            <w:vAlign w:val="center"/>
          </w:tcPr>
          <w:p w:rsidR="005F4E55" w:rsidRPr="0010704F" w:rsidRDefault="005F4E55" w:rsidP="005F4E55">
            <w:pPr>
              <w:pStyle w:val="ab"/>
              <w:rPr>
                <w:color w:val="000000"/>
              </w:rPr>
            </w:pPr>
            <w:r>
              <w:rPr>
                <w:color w:val="000000"/>
              </w:rPr>
              <w:t>Электроэрозионная обработка материалов</w:t>
            </w:r>
          </w:p>
        </w:tc>
        <w:tc>
          <w:tcPr>
            <w:tcW w:w="6010" w:type="dxa"/>
            <w:shd w:val="clear" w:color="auto" w:fill="auto"/>
            <w:vAlign w:val="center"/>
          </w:tcPr>
          <w:p w:rsidR="005F4E55" w:rsidRPr="00873872" w:rsidRDefault="005F4E55" w:rsidP="005F4E55">
            <w:pPr>
              <w:pStyle w:val="ab"/>
            </w:pPr>
            <w:r>
              <w:t>Описание процесса</w:t>
            </w:r>
            <w:r w:rsidRPr="005F4E55">
              <w:t xml:space="preserve">. Виды обработки. </w:t>
            </w:r>
            <w:r>
              <w:t>Технологические режимы.</w:t>
            </w:r>
            <w:r w:rsidRPr="005F4E55">
              <w:t xml:space="preserve"> </w:t>
            </w:r>
            <w:r>
              <w:t>Сфера применения</w:t>
            </w:r>
            <w:r w:rsidRPr="005F4E55">
              <w:t>.</w:t>
            </w:r>
            <w:r>
              <w:t xml:space="preserve"> Обрабатывающее оборудование.</w:t>
            </w:r>
            <w:r w:rsidR="00A9117C">
              <w:t xml:space="preserve"> Материалы электродов. Качество обработанной поверхности.</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3</w:t>
            </w:r>
          </w:p>
        </w:tc>
        <w:tc>
          <w:tcPr>
            <w:tcW w:w="2773" w:type="dxa"/>
            <w:shd w:val="clear" w:color="auto" w:fill="auto"/>
            <w:vAlign w:val="center"/>
          </w:tcPr>
          <w:p w:rsidR="005F4E55" w:rsidRPr="0010704F" w:rsidRDefault="005F4E55" w:rsidP="005F4E55">
            <w:pPr>
              <w:pStyle w:val="ab"/>
              <w:rPr>
                <w:color w:val="000000"/>
              </w:rPr>
            </w:pPr>
            <w:r>
              <w:rPr>
                <w:color w:val="000000"/>
              </w:rPr>
              <w:t>Лазерная обработка материалов</w:t>
            </w:r>
          </w:p>
        </w:tc>
        <w:tc>
          <w:tcPr>
            <w:tcW w:w="6010" w:type="dxa"/>
            <w:shd w:val="clear" w:color="auto" w:fill="auto"/>
            <w:vAlign w:val="center"/>
          </w:tcPr>
          <w:p w:rsidR="005F4E55" w:rsidRPr="00873872" w:rsidRDefault="00A9117C" w:rsidP="005F4E55">
            <w:pPr>
              <w:pStyle w:val="ab"/>
            </w:pPr>
            <w:r>
              <w:t>Описание процесса</w:t>
            </w:r>
            <w:r w:rsidRPr="005F4E55">
              <w:t xml:space="preserve">. Виды обработки. </w:t>
            </w:r>
            <w:r>
              <w:t>Технологические режимы.</w:t>
            </w:r>
            <w:r w:rsidRPr="005F4E55">
              <w:t xml:space="preserve"> </w:t>
            </w:r>
            <w:r>
              <w:t>Сфера применения</w:t>
            </w:r>
            <w:r w:rsidRPr="005F4E55">
              <w:t>.</w:t>
            </w:r>
            <w:r>
              <w:t xml:space="preserve"> Обрабатывающее оборудование. Рабочие тела лазеров.</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4</w:t>
            </w:r>
          </w:p>
        </w:tc>
        <w:tc>
          <w:tcPr>
            <w:tcW w:w="2773" w:type="dxa"/>
            <w:shd w:val="clear" w:color="auto" w:fill="auto"/>
            <w:vAlign w:val="center"/>
          </w:tcPr>
          <w:p w:rsidR="005F4E55" w:rsidRPr="0010704F" w:rsidRDefault="005F4E55" w:rsidP="005F4E55">
            <w:pPr>
              <w:pStyle w:val="ab"/>
              <w:rPr>
                <w:color w:val="000000"/>
              </w:rPr>
            </w:pPr>
            <w:r>
              <w:rPr>
                <w:color w:val="000000"/>
              </w:rPr>
              <w:t>Плазменная обработка материалов</w:t>
            </w:r>
          </w:p>
        </w:tc>
        <w:tc>
          <w:tcPr>
            <w:tcW w:w="6010" w:type="dxa"/>
            <w:shd w:val="clear" w:color="auto" w:fill="auto"/>
            <w:vAlign w:val="center"/>
          </w:tcPr>
          <w:p w:rsidR="005F4E55" w:rsidRPr="00873872" w:rsidRDefault="00A9117C" w:rsidP="005F4E55">
            <w:pPr>
              <w:pStyle w:val="ab"/>
            </w:pPr>
            <w:r>
              <w:t>Описание процесса</w:t>
            </w:r>
            <w:r w:rsidRPr="005F4E55">
              <w:t xml:space="preserve">. Виды обработки. </w:t>
            </w:r>
            <w:r>
              <w:t>Технологические режимы.</w:t>
            </w:r>
            <w:r w:rsidRPr="005F4E55">
              <w:t xml:space="preserve"> </w:t>
            </w:r>
            <w:r>
              <w:t>Сфера применения</w:t>
            </w:r>
            <w:r w:rsidRPr="005F4E55">
              <w:t>.</w:t>
            </w:r>
            <w:r>
              <w:t xml:space="preserve"> Обрабатывающее оборудование.</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5</w:t>
            </w:r>
          </w:p>
        </w:tc>
        <w:tc>
          <w:tcPr>
            <w:tcW w:w="2773" w:type="dxa"/>
            <w:shd w:val="clear" w:color="auto" w:fill="auto"/>
            <w:vAlign w:val="center"/>
          </w:tcPr>
          <w:p w:rsidR="005F4E55" w:rsidRPr="0010704F" w:rsidRDefault="005F4E55" w:rsidP="005F4E55">
            <w:pPr>
              <w:pStyle w:val="ab"/>
              <w:rPr>
                <w:color w:val="000000"/>
              </w:rPr>
            </w:pPr>
            <w:r>
              <w:rPr>
                <w:color w:val="000000"/>
              </w:rPr>
              <w:t>Ультразвуковая обработка материалов</w:t>
            </w:r>
          </w:p>
        </w:tc>
        <w:tc>
          <w:tcPr>
            <w:tcW w:w="6010" w:type="dxa"/>
            <w:shd w:val="clear" w:color="auto" w:fill="auto"/>
            <w:vAlign w:val="center"/>
          </w:tcPr>
          <w:p w:rsidR="005F4E55" w:rsidRPr="00873872" w:rsidRDefault="00A9117C" w:rsidP="005F4E55">
            <w:pPr>
              <w:pStyle w:val="ab"/>
            </w:pPr>
            <w:r>
              <w:t>Описание процесса</w:t>
            </w:r>
            <w:r w:rsidRPr="005F4E55">
              <w:t xml:space="preserve">. Виды обработки. </w:t>
            </w:r>
            <w:r>
              <w:t>Технологические режимы.</w:t>
            </w:r>
            <w:r w:rsidRPr="005F4E55">
              <w:t xml:space="preserve"> </w:t>
            </w:r>
            <w:r>
              <w:t>Сфера применения</w:t>
            </w:r>
            <w:r w:rsidRPr="005F4E55">
              <w:t>.</w:t>
            </w:r>
            <w:r>
              <w:t xml:space="preserve"> Обрабатывающее оборудование.</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6</w:t>
            </w:r>
          </w:p>
        </w:tc>
        <w:tc>
          <w:tcPr>
            <w:tcW w:w="2773" w:type="dxa"/>
            <w:shd w:val="clear" w:color="auto" w:fill="auto"/>
            <w:vAlign w:val="center"/>
          </w:tcPr>
          <w:p w:rsidR="005F4E55" w:rsidRPr="0010704F" w:rsidRDefault="005F4E55" w:rsidP="005F4E55">
            <w:pPr>
              <w:pStyle w:val="ab"/>
              <w:rPr>
                <w:color w:val="000000"/>
              </w:rPr>
            </w:pPr>
            <w:r>
              <w:rPr>
                <w:color w:val="000000"/>
              </w:rPr>
              <w:t>Электронно-лучевая обработка материалов</w:t>
            </w:r>
          </w:p>
        </w:tc>
        <w:tc>
          <w:tcPr>
            <w:tcW w:w="6010" w:type="dxa"/>
            <w:shd w:val="clear" w:color="auto" w:fill="auto"/>
            <w:vAlign w:val="center"/>
          </w:tcPr>
          <w:p w:rsidR="005F4E55" w:rsidRPr="00873872" w:rsidRDefault="00A9117C" w:rsidP="005F4E55">
            <w:pPr>
              <w:pStyle w:val="ab"/>
            </w:pPr>
            <w:r>
              <w:t>Описание процесса</w:t>
            </w:r>
            <w:r w:rsidRPr="005F4E55">
              <w:t xml:space="preserve">. Виды обработки. </w:t>
            </w:r>
            <w:r>
              <w:t>Технологические режимы.</w:t>
            </w:r>
            <w:r w:rsidRPr="005F4E55">
              <w:t xml:space="preserve"> </w:t>
            </w:r>
            <w:r>
              <w:t>Сфера применения</w:t>
            </w:r>
            <w:r w:rsidRPr="005F4E55">
              <w:t>.</w:t>
            </w:r>
            <w:r>
              <w:t xml:space="preserve"> Обрабатывающее оборудование.</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lastRenderedPageBreak/>
              <w:t>7</w:t>
            </w:r>
          </w:p>
        </w:tc>
        <w:tc>
          <w:tcPr>
            <w:tcW w:w="2773" w:type="dxa"/>
            <w:shd w:val="clear" w:color="auto" w:fill="auto"/>
            <w:vAlign w:val="center"/>
          </w:tcPr>
          <w:p w:rsidR="005F4E55" w:rsidRPr="0010704F" w:rsidRDefault="005F4E55" w:rsidP="005F4E55">
            <w:pPr>
              <w:pStyle w:val="ab"/>
              <w:rPr>
                <w:color w:val="000000"/>
              </w:rPr>
            </w:pPr>
            <w:r>
              <w:rPr>
                <w:color w:val="000000"/>
              </w:rPr>
              <w:t>Инновационные технологии механической обработки</w:t>
            </w:r>
          </w:p>
        </w:tc>
        <w:tc>
          <w:tcPr>
            <w:tcW w:w="6010" w:type="dxa"/>
            <w:shd w:val="clear" w:color="auto" w:fill="auto"/>
            <w:vAlign w:val="center"/>
          </w:tcPr>
          <w:p w:rsidR="005F4E55" w:rsidRPr="00873872" w:rsidRDefault="00A9117C" w:rsidP="005F4E55">
            <w:pPr>
              <w:pStyle w:val="ab"/>
            </w:pPr>
            <w:r>
              <w:t>Высокоскоростная обработка резанием. Высокоэффективные методы финишной абразивной обработки. Инновационные технологии ОМД.</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rsidRPr="004E2B58">
              <w:t>8</w:t>
            </w:r>
          </w:p>
        </w:tc>
        <w:tc>
          <w:tcPr>
            <w:tcW w:w="2773" w:type="dxa"/>
            <w:shd w:val="clear" w:color="auto" w:fill="auto"/>
            <w:vAlign w:val="center"/>
          </w:tcPr>
          <w:p w:rsidR="005F4E55" w:rsidRPr="0010704F" w:rsidRDefault="005F4E55" w:rsidP="005F4E55">
            <w:pPr>
              <w:pStyle w:val="ab"/>
              <w:rPr>
                <w:color w:val="000000"/>
              </w:rPr>
            </w:pPr>
            <w:r>
              <w:rPr>
                <w:color w:val="000000"/>
              </w:rPr>
              <w:t>Аддитивные технологии</w:t>
            </w:r>
          </w:p>
        </w:tc>
        <w:tc>
          <w:tcPr>
            <w:tcW w:w="6010" w:type="dxa"/>
            <w:shd w:val="clear" w:color="auto" w:fill="auto"/>
            <w:vAlign w:val="center"/>
          </w:tcPr>
          <w:p w:rsidR="005F4E55" w:rsidRPr="00A9117C" w:rsidRDefault="007069ED" w:rsidP="005F4E55">
            <w:pPr>
              <w:pStyle w:val="ab"/>
            </w:pPr>
            <w:r>
              <w:t>Методы 3</w:t>
            </w:r>
            <w:r>
              <w:rPr>
                <w:lang w:val="en-US"/>
              </w:rPr>
              <w:t>D</w:t>
            </w:r>
            <w:r w:rsidRPr="007069ED">
              <w:t xml:space="preserve"> </w:t>
            </w:r>
            <w:r>
              <w:t>печати. Устройство 3</w:t>
            </w:r>
            <w:r>
              <w:rPr>
                <w:lang w:val="en-US"/>
              </w:rPr>
              <w:t>D</w:t>
            </w:r>
            <w:r w:rsidRPr="007069ED">
              <w:t xml:space="preserve"> </w:t>
            </w:r>
            <w:r>
              <w:t xml:space="preserve">принтеров. Материалы для послойного формирования изделий. </w:t>
            </w:r>
            <w:proofErr w:type="spellStart"/>
            <w:r>
              <w:t>Слайсеры</w:t>
            </w:r>
            <w:proofErr w:type="spellEnd"/>
            <w:r>
              <w:t xml:space="preserve">. Режимы печати.  </w:t>
            </w:r>
          </w:p>
        </w:tc>
      </w:tr>
      <w:tr w:rsidR="005F4E55" w:rsidRPr="00873872" w:rsidTr="005F4E55">
        <w:trPr>
          <w:jc w:val="center"/>
        </w:trPr>
        <w:tc>
          <w:tcPr>
            <w:tcW w:w="562" w:type="dxa"/>
            <w:shd w:val="clear" w:color="auto" w:fill="auto"/>
            <w:vAlign w:val="center"/>
          </w:tcPr>
          <w:p w:rsidR="005F4E55" w:rsidRPr="004E2B58" w:rsidRDefault="005F4E55" w:rsidP="005F4E55">
            <w:pPr>
              <w:pStyle w:val="ab"/>
            </w:pPr>
            <w:r>
              <w:t>9</w:t>
            </w:r>
          </w:p>
        </w:tc>
        <w:tc>
          <w:tcPr>
            <w:tcW w:w="2773" w:type="dxa"/>
            <w:shd w:val="clear" w:color="auto" w:fill="auto"/>
            <w:vAlign w:val="center"/>
          </w:tcPr>
          <w:p w:rsidR="005F4E55" w:rsidRPr="0010704F" w:rsidRDefault="005F4E55" w:rsidP="005F4E55">
            <w:pPr>
              <w:pStyle w:val="ab"/>
              <w:rPr>
                <w:color w:val="000000"/>
              </w:rPr>
            </w:pPr>
            <w:r>
              <w:rPr>
                <w:color w:val="000000"/>
              </w:rPr>
              <w:t>Порошковая металлургия</w:t>
            </w:r>
          </w:p>
        </w:tc>
        <w:tc>
          <w:tcPr>
            <w:tcW w:w="6010" w:type="dxa"/>
            <w:shd w:val="clear" w:color="auto" w:fill="auto"/>
            <w:vAlign w:val="center"/>
          </w:tcPr>
          <w:p w:rsidR="005F4E55" w:rsidRPr="00873872" w:rsidRDefault="007069ED" w:rsidP="005F4E55">
            <w:pPr>
              <w:pStyle w:val="ab"/>
            </w:pPr>
            <w:r w:rsidRPr="007069ED">
              <w:t>Методы получения порошков. Технология изготовления деталей из порошков. Свойства деталей, полученных порошковой металлургией.</w:t>
            </w:r>
          </w:p>
        </w:tc>
      </w:tr>
    </w:tbl>
    <w:p w:rsidR="005F4E55" w:rsidRDefault="005F4E55" w:rsidP="00582C75"/>
    <w:p w:rsidR="007069ED" w:rsidRDefault="007069ED" w:rsidP="007069ED">
      <w:pPr>
        <w:pStyle w:val="af0"/>
      </w:pPr>
      <w:r>
        <w:t>Таблица 3.5 – Содержание практических занятий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73"/>
        <w:gridCol w:w="6010"/>
      </w:tblGrid>
      <w:tr w:rsidR="007069ED" w:rsidRPr="00873872" w:rsidTr="00E075E6">
        <w:trPr>
          <w:jc w:val="center"/>
        </w:trPr>
        <w:tc>
          <w:tcPr>
            <w:tcW w:w="562" w:type="dxa"/>
            <w:shd w:val="clear" w:color="auto" w:fill="auto"/>
            <w:vAlign w:val="center"/>
          </w:tcPr>
          <w:p w:rsidR="007069ED" w:rsidRDefault="007069ED" w:rsidP="00E075E6">
            <w:pPr>
              <w:pStyle w:val="ab"/>
              <w:jc w:val="center"/>
            </w:pPr>
            <w:r w:rsidRPr="00873872">
              <w:t>№</w:t>
            </w:r>
          </w:p>
          <w:p w:rsidR="007069ED" w:rsidRPr="00873872" w:rsidRDefault="007069ED" w:rsidP="00E075E6">
            <w:pPr>
              <w:pStyle w:val="ab"/>
              <w:jc w:val="center"/>
            </w:pPr>
            <w:r w:rsidRPr="00873872">
              <w:t>п/п</w:t>
            </w:r>
          </w:p>
        </w:tc>
        <w:tc>
          <w:tcPr>
            <w:tcW w:w="2773" w:type="dxa"/>
            <w:shd w:val="clear" w:color="auto" w:fill="auto"/>
            <w:vAlign w:val="center"/>
          </w:tcPr>
          <w:p w:rsidR="007069ED" w:rsidRPr="00873872" w:rsidRDefault="007069ED" w:rsidP="00E075E6">
            <w:pPr>
              <w:pStyle w:val="ab"/>
              <w:jc w:val="center"/>
            </w:pPr>
            <w:r w:rsidRPr="00873872">
              <w:t>Наименование раздела (темы) дисциплины</w:t>
            </w:r>
          </w:p>
        </w:tc>
        <w:tc>
          <w:tcPr>
            <w:tcW w:w="6010" w:type="dxa"/>
            <w:shd w:val="clear" w:color="auto" w:fill="auto"/>
            <w:vAlign w:val="center"/>
          </w:tcPr>
          <w:p w:rsidR="007069ED" w:rsidRPr="00873872" w:rsidRDefault="007069ED" w:rsidP="00E075E6">
            <w:pPr>
              <w:pStyle w:val="ab"/>
              <w:jc w:val="center"/>
            </w:pPr>
            <w:r>
              <w:t>Темы практических работ</w:t>
            </w:r>
          </w:p>
        </w:tc>
      </w:tr>
      <w:tr w:rsidR="007069ED" w:rsidRPr="00873872" w:rsidTr="00E075E6">
        <w:trPr>
          <w:jc w:val="center"/>
        </w:trPr>
        <w:tc>
          <w:tcPr>
            <w:tcW w:w="562" w:type="dxa"/>
            <w:shd w:val="clear" w:color="auto" w:fill="auto"/>
            <w:vAlign w:val="center"/>
          </w:tcPr>
          <w:p w:rsidR="007069ED" w:rsidRPr="004E2B58" w:rsidRDefault="007069ED" w:rsidP="00E075E6">
            <w:pPr>
              <w:pStyle w:val="ab"/>
            </w:pPr>
            <w:r w:rsidRPr="004E2B58">
              <w:t>1</w:t>
            </w:r>
          </w:p>
        </w:tc>
        <w:tc>
          <w:tcPr>
            <w:tcW w:w="2773" w:type="dxa"/>
            <w:shd w:val="clear" w:color="auto" w:fill="auto"/>
            <w:vAlign w:val="center"/>
          </w:tcPr>
          <w:p w:rsidR="007069ED" w:rsidRPr="0010704F" w:rsidRDefault="007069ED" w:rsidP="00E075E6">
            <w:pPr>
              <w:pStyle w:val="ab"/>
              <w:rPr>
                <w:rFonts w:eastAsia="Times New Roman"/>
                <w:color w:val="000000"/>
                <w:lang w:eastAsia="ru-RU"/>
              </w:rPr>
            </w:pPr>
            <w:r>
              <w:rPr>
                <w:color w:val="000000"/>
              </w:rPr>
              <w:t>Технологии индустрии 4.0</w:t>
            </w:r>
          </w:p>
        </w:tc>
        <w:tc>
          <w:tcPr>
            <w:tcW w:w="6010" w:type="dxa"/>
            <w:shd w:val="clear" w:color="auto" w:fill="auto"/>
            <w:vAlign w:val="center"/>
          </w:tcPr>
          <w:p w:rsidR="007069ED" w:rsidRPr="00873872" w:rsidRDefault="007069ED" w:rsidP="00E075E6">
            <w:pPr>
              <w:pStyle w:val="ab"/>
            </w:pPr>
            <w:r>
              <w:t>Основы работы с устройствами виртуальной реальности</w:t>
            </w:r>
          </w:p>
        </w:tc>
      </w:tr>
      <w:tr w:rsidR="007069ED" w:rsidRPr="00873872" w:rsidTr="00E075E6">
        <w:trPr>
          <w:jc w:val="center"/>
        </w:trPr>
        <w:tc>
          <w:tcPr>
            <w:tcW w:w="562" w:type="dxa"/>
            <w:shd w:val="clear" w:color="auto" w:fill="auto"/>
            <w:vAlign w:val="center"/>
          </w:tcPr>
          <w:p w:rsidR="007069ED" w:rsidRPr="004E2B58" w:rsidRDefault="007069ED" w:rsidP="00E075E6">
            <w:pPr>
              <w:pStyle w:val="ab"/>
            </w:pPr>
            <w:r w:rsidRPr="004E2B58">
              <w:t>2</w:t>
            </w:r>
          </w:p>
        </w:tc>
        <w:tc>
          <w:tcPr>
            <w:tcW w:w="2773" w:type="dxa"/>
            <w:shd w:val="clear" w:color="auto" w:fill="auto"/>
            <w:vAlign w:val="center"/>
          </w:tcPr>
          <w:p w:rsidR="007069ED" w:rsidRPr="0010704F" w:rsidRDefault="007069ED" w:rsidP="00E075E6">
            <w:pPr>
              <w:pStyle w:val="ab"/>
              <w:rPr>
                <w:color w:val="000000"/>
              </w:rPr>
            </w:pPr>
            <w:r>
              <w:rPr>
                <w:color w:val="000000"/>
              </w:rPr>
              <w:t>Электроэрозионная обработка материалов</w:t>
            </w:r>
          </w:p>
        </w:tc>
        <w:tc>
          <w:tcPr>
            <w:tcW w:w="6010" w:type="dxa"/>
            <w:shd w:val="clear" w:color="auto" w:fill="auto"/>
            <w:vAlign w:val="center"/>
          </w:tcPr>
          <w:p w:rsidR="007069ED" w:rsidRDefault="007069ED" w:rsidP="007069ED">
            <w:pPr>
              <w:pStyle w:val="ab"/>
            </w:pPr>
            <w:r>
              <w:t>Влияние параметров электроэрозионной обработки на расход жидкости</w:t>
            </w:r>
          </w:p>
          <w:p w:rsidR="007069ED" w:rsidRDefault="007069ED" w:rsidP="007069ED">
            <w:pPr>
              <w:pStyle w:val="ab"/>
            </w:pPr>
            <w:r>
              <w:t>Электроэрозионная обработка полости литейной матрицы</w:t>
            </w:r>
          </w:p>
          <w:p w:rsidR="007069ED" w:rsidRPr="00873872" w:rsidRDefault="007069ED" w:rsidP="007069ED">
            <w:pPr>
              <w:pStyle w:val="ab"/>
            </w:pPr>
            <w:r>
              <w:t>Расчет размеров электрода-инструмента и качества обработанной поверхности для пары электродов «Медь-Сталь45»</w:t>
            </w:r>
          </w:p>
        </w:tc>
      </w:tr>
      <w:tr w:rsidR="007069ED" w:rsidRPr="00873872" w:rsidTr="00E075E6">
        <w:trPr>
          <w:jc w:val="center"/>
        </w:trPr>
        <w:tc>
          <w:tcPr>
            <w:tcW w:w="562" w:type="dxa"/>
            <w:shd w:val="clear" w:color="auto" w:fill="auto"/>
            <w:vAlign w:val="center"/>
          </w:tcPr>
          <w:p w:rsidR="007069ED" w:rsidRPr="004E2B58" w:rsidRDefault="007069ED" w:rsidP="00E075E6">
            <w:pPr>
              <w:pStyle w:val="ab"/>
            </w:pPr>
            <w:r w:rsidRPr="004E2B58">
              <w:t>3</w:t>
            </w:r>
          </w:p>
        </w:tc>
        <w:tc>
          <w:tcPr>
            <w:tcW w:w="2773" w:type="dxa"/>
            <w:shd w:val="clear" w:color="auto" w:fill="auto"/>
            <w:vAlign w:val="center"/>
          </w:tcPr>
          <w:p w:rsidR="007069ED" w:rsidRPr="0010704F" w:rsidRDefault="007069ED" w:rsidP="00E075E6">
            <w:pPr>
              <w:pStyle w:val="ab"/>
              <w:rPr>
                <w:color w:val="000000"/>
              </w:rPr>
            </w:pPr>
            <w:r>
              <w:rPr>
                <w:color w:val="000000"/>
              </w:rPr>
              <w:t>Лазерная обработка материалов</w:t>
            </w:r>
          </w:p>
        </w:tc>
        <w:tc>
          <w:tcPr>
            <w:tcW w:w="6010" w:type="dxa"/>
            <w:shd w:val="clear" w:color="auto" w:fill="auto"/>
            <w:vAlign w:val="center"/>
          </w:tcPr>
          <w:p w:rsidR="007069ED" w:rsidRDefault="007069ED" w:rsidP="007069ED">
            <w:pPr>
              <w:pStyle w:val="ab"/>
            </w:pPr>
            <w:r>
              <w:t>Расчёт прогнозируемого упрочнения железа после лазерного легирования</w:t>
            </w:r>
          </w:p>
          <w:p w:rsidR="007069ED" w:rsidRPr="00873872" w:rsidRDefault="007069ED" w:rsidP="007069ED">
            <w:pPr>
              <w:pStyle w:val="ab"/>
            </w:pPr>
            <w:r>
              <w:t>Расчёт режимов лазерной обработки</w:t>
            </w:r>
          </w:p>
        </w:tc>
      </w:tr>
      <w:tr w:rsidR="007069ED" w:rsidRPr="00873872" w:rsidTr="00E075E6">
        <w:trPr>
          <w:jc w:val="center"/>
        </w:trPr>
        <w:tc>
          <w:tcPr>
            <w:tcW w:w="562" w:type="dxa"/>
            <w:shd w:val="clear" w:color="auto" w:fill="auto"/>
            <w:vAlign w:val="center"/>
          </w:tcPr>
          <w:p w:rsidR="007069ED" w:rsidRPr="004E2B58" w:rsidRDefault="007069ED" w:rsidP="007069ED">
            <w:pPr>
              <w:pStyle w:val="ab"/>
            </w:pPr>
            <w:r w:rsidRPr="004E2B58">
              <w:t>4</w:t>
            </w:r>
          </w:p>
        </w:tc>
        <w:tc>
          <w:tcPr>
            <w:tcW w:w="2773" w:type="dxa"/>
            <w:shd w:val="clear" w:color="auto" w:fill="auto"/>
            <w:vAlign w:val="center"/>
          </w:tcPr>
          <w:p w:rsidR="007069ED" w:rsidRPr="0010704F" w:rsidRDefault="007069ED" w:rsidP="007069ED">
            <w:pPr>
              <w:pStyle w:val="ab"/>
              <w:rPr>
                <w:color w:val="000000"/>
              </w:rPr>
            </w:pPr>
            <w:r>
              <w:rPr>
                <w:color w:val="000000"/>
              </w:rPr>
              <w:t>Ультразвуковая обработка материалов</w:t>
            </w:r>
          </w:p>
        </w:tc>
        <w:tc>
          <w:tcPr>
            <w:tcW w:w="6010" w:type="dxa"/>
            <w:shd w:val="clear" w:color="auto" w:fill="auto"/>
            <w:vAlign w:val="center"/>
          </w:tcPr>
          <w:p w:rsidR="007069ED" w:rsidRPr="00873872" w:rsidRDefault="007069ED" w:rsidP="007069ED">
            <w:pPr>
              <w:pStyle w:val="ab"/>
            </w:pPr>
            <w:r w:rsidRPr="007069ED">
              <w:t>Проектирование точечного волновода</w:t>
            </w:r>
          </w:p>
        </w:tc>
      </w:tr>
      <w:tr w:rsidR="007069ED" w:rsidRPr="00873872" w:rsidTr="00E075E6">
        <w:trPr>
          <w:jc w:val="center"/>
        </w:trPr>
        <w:tc>
          <w:tcPr>
            <w:tcW w:w="562" w:type="dxa"/>
            <w:shd w:val="clear" w:color="auto" w:fill="auto"/>
            <w:vAlign w:val="center"/>
          </w:tcPr>
          <w:p w:rsidR="007069ED" w:rsidRPr="004E2B58" w:rsidRDefault="007069ED" w:rsidP="007069ED">
            <w:pPr>
              <w:pStyle w:val="ab"/>
            </w:pPr>
            <w:r w:rsidRPr="004E2B58">
              <w:t>5</w:t>
            </w:r>
          </w:p>
        </w:tc>
        <w:tc>
          <w:tcPr>
            <w:tcW w:w="2773" w:type="dxa"/>
            <w:shd w:val="clear" w:color="auto" w:fill="auto"/>
            <w:vAlign w:val="center"/>
          </w:tcPr>
          <w:p w:rsidR="007069ED" w:rsidRPr="0010704F" w:rsidRDefault="007069ED" w:rsidP="007069ED">
            <w:pPr>
              <w:pStyle w:val="ab"/>
              <w:rPr>
                <w:color w:val="000000"/>
              </w:rPr>
            </w:pPr>
            <w:r>
              <w:rPr>
                <w:color w:val="000000"/>
              </w:rPr>
              <w:t>Электронно-лучевая обработка материалов</w:t>
            </w:r>
          </w:p>
        </w:tc>
        <w:tc>
          <w:tcPr>
            <w:tcW w:w="6010" w:type="dxa"/>
            <w:shd w:val="clear" w:color="auto" w:fill="auto"/>
            <w:vAlign w:val="center"/>
          </w:tcPr>
          <w:p w:rsidR="007069ED" w:rsidRPr="00873872" w:rsidRDefault="007069ED" w:rsidP="007069ED">
            <w:pPr>
              <w:pStyle w:val="ab"/>
            </w:pPr>
            <w:r>
              <w:t>Расчёт и проектирование электронно-лучевых технологических систем</w:t>
            </w:r>
          </w:p>
        </w:tc>
      </w:tr>
      <w:tr w:rsidR="007069ED" w:rsidRPr="00873872" w:rsidTr="00E075E6">
        <w:trPr>
          <w:jc w:val="center"/>
        </w:trPr>
        <w:tc>
          <w:tcPr>
            <w:tcW w:w="562" w:type="dxa"/>
            <w:shd w:val="clear" w:color="auto" w:fill="auto"/>
            <w:vAlign w:val="center"/>
          </w:tcPr>
          <w:p w:rsidR="007069ED" w:rsidRPr="004E2B58" w:rsidRDefault="007069ED" w:rsidP="007069ED">
            <w:pPr>
              <w:pStyle w:val="ab"/>
            </w:pPr>
            <w:r w:rsidRPr="004E2B58">
              <w:t>6</w:t>
            </w:r>
          </w:p>
        </w:tc>
        <w:tc>
          <w:tcPr>
            <w:tcW w:w="2773" w:type="dxa"/>
            <w:shd w:val="clear" w:color="auto" w:fill="auto"/>
            <w:vAlign w:val="center"/>
          </w:tcPr>
          <w:p w:rsidR="007069ED" w:rsidRPr="0010704F" w:rsidRDefault="007069ED" w:rsidP="007069ED">
            <w:pPr>
              <w:pStyle w:val="ab"/>
              <w:rPr>
                <w:color w:val="000000"/>
              </w:rPr>
            </w:pPr>
            <w:r>
              <w:rPr>
                <w:color w:val="000000"/>
              </w:rPr>
              <w:t>Аддитивные технологии</w:t>
            </w:r>
          </w:p>
        </w:tc>
        <w:tc>
          <w:tcPr>
            <w:tcW w:w="6010" w:type="dxa"/>
            <w:shd w:val="clear" w:color="auto" w:fill="auto"/>
            <w:vAlign w:val="center"/>
          </w:tcPr>
          <w:p w:rsidR="007069ED" w:rsidRPr="007069ED" w:rsidRDefault="007069ED" w:rsidP="007069ED">
            <w:pPr>
              <w:pStyle w:val="ab"/>
            </w:pPr>
            <w:r>
              <w:t xml:space="preserve">Подготовка управляющей программы для печати детали на </w:t>
            </w:r>
            <w:r>
              <w:rPr>
                <w:lang w:val="en-US"/>
              </w:rPr>
              <w:t>FDM</w:t>
            </w:r>
            <w:r w:rsidRPr="007069ED">
              <w:t xml:space="preserve"> </w:t>
            </w:r>
            <w:r>
              <w:t>принтере</w:t>
            </w:r>
          </w:p>
        </w:tc>
      </w:tr>
    </w:tbl>
    <w:p w:rsidR="00A168FA" w:rsidRDefault="00A168FA" w:rsidP="00582C75"/>
    <w:p w:rsidR="00C62D45" w:rsidRDefault="00C62D45" w:rsidP="00C62D45">
      <w:pPr>
        <w:pStyle w:val="a9"/>
      </w:pPr>
      <w:r>
        <w:t xml:space="preserve">4 Методические указания для обучающихся по освоению дисциплины </w:t>
      </w:r>
    </w:p>
    <w:p w:rsidR="00C62D45" w:rsidRDefault="00C62D45" w:rsidP="00C62D45"/>
    <w:p w:rsidR="00C62D45" w:rsidRDefault="00C62D45" w:rsidP="00C62D45">
      <w:pPr>
        <w:pStyle w:val="a9"/>
      </w:pPr>
      <w:r>
        <w:t>4.1 Общие методические рекомендации по освоению дисциплины, образовательные технологии</w:t>
      </w:r>
    </w:p>
    <w:p w:rsidR="00C62D45" w:rsidRDefault="00C62D45" w:rsidP="00C62D45"/>
    <w:p w:rsidR="00C62D45" w:rsidRDefault="00C62D45" w:rsidP="00C62D45">
      <w: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rsidR="00C62D45" w:rsidRDefault="00C62D45" w:rsidP="00C62D45">
      <w:r>
        <w:t xml:space="preserve">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трудоемкость контактной работа в ЭИОС эквивалентна аудиторной работе. </w:t>
      </w:r>
    </w:p>
    <w:p w:rsidR="00C62D45" w:rsidRDefault="00C62D45" w:rsidP="00C62D45">
      <w:r>
        <w:lastRenderedPageBreak/>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rsidR="00C62D45" w:rsidRDefault="00C62D45" w:rsidP="00C62D45"/>
    <w:p w:rsidR="00C62D45" w:rsidRDefault="00C62D45" w:rsidP="00C62D45">
      <w:pPr>
        <w:pStyle w:val="a9"/>
      </w:pPr>
      <w:r>
        <w:t>4.2 Методические указания для обучающихся по освоению дисциплины на занятиях лекционного типа</w:t>
      </w:r>
    </w:p>
    <w:p w:rsidR="00C62D45" w:rsidRDefault="00C62D45" w:rsidP="00C62D45"/>
    <w:p w:rsidR="00C62D45" w:rsidRDefault="00C62D45" w:rsidP="00C62D45">
      <w:r>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rsidR="00C62D45" w:rsidRDefault="00C62D45" w:rsidP="00C62D45">
      <w: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rsidR="00C62D45" w:rsidRDefault="00C62D45" w:rsidP="00C62D45">
      <w: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подчёркивающие особую важность тех или иных теоретических положений.</w:t>
      </w:r>
    </w:p>
    <w:p w:rsidR="00C62D45" w:rsidRDefault="00C62D45" w:rsidP="00C62D45">
      <w:r>
        <w:tab/>
      </w:r>
    </w:p>
    <w:p w:rsidR="00C62D45" w:rsidRDefault="00C62D45" w:rsidP="00C62D45">
      <w:pPr>
        <w:pStyle w:val="a9"/>
      </w:pPr>
      <w:r>
        <w:t>4.3 Методические указания для обучающихся по освоению дисциплины на занятиях семинарского типа</w:t>
      </w:r>
    </w:p>
    <w:p w:rsidR="00C62D45" w:rsidRDefault="00C62D45" w:rsidP="00C62D45"/>
    <w:p w:rsidR="00C62D45" w:rsidRDefault="00C62D45" w:rsidP="00C62D45">
      <w: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расчёта показателей, ответить на контрольные вопросы.</w:t>
      </w:r>
    </w:p>
    <w:p w:rsidR="00C62D45" w:rsidRDefault="00C62D45" w:rsidP="00C62D45">
      <w:r>
        <w:t xml:space="preserve">В течение практического занятия студенту необходимо выполнить задания, выданные преподавателем, что засчитывается как текущая работа </w:t>
      </w:r>
      <w:r>
        <w:lastRenderedPageBreak/>
        <w:t xml:space="preserve">студента. Практические (семинарские) занятия обучающихся обеспечивают проверку и уточнение знаний, полученных на </w:t>
      </w:r>
      <w:proofErr w:type="gramStart"/>
      <w:r>
        <w:t>лекциях;  получение</w:t>
      </w:r>
      <w:proofErr w:type="gramEnd"/>
      <w:r>
        <w:t xml:space="preserve"> умений и навыков составления докладов и сообщений, обсуждения вопросов по учебному материалу дисциплины.</w:t>
      </w:r>
    </w:p>
    <w:p w:rsidR="00C62D45" w:rsidRDefault="00C62D45" w:rsidP="00C62D45"/>
    <w:p w:rsidR="00C62D45" w:rsidRDefault="00C62D45" w:rsidP="00C62D45">
      <w:pPr>
        <w:pStyle w:val="a9"/>
      </w:pPr>
      <w:r>
        <w:t xml:space="preserve">4.4 Методические указания по самостоятельной работе обучающихся </w:t>
      </w:r>
    </w:p>
    <w:p w:rsidR="00C62D45" w:rsidRDefault="00C62D45" w:rsidP="00C62D45"/>
    <w:p w:rsidR="00C62D45" w:rsidRDefault="00C62D45" w:rsidP="00C62D45">
      <w: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rsidR="00C62D45" w:rsidRDefault="00C62D45" w:rsidP="00C62D45">
      <w: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rsidR="00C62D45" w:rsidRDefault="00C62D45" w:rsidP="00C62D45">
      <w: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rsidR="00C62D45" w:rsidRDefault="00C62D45" w:rsidP="00C62D45">
      <w:r>
        <w:t>Для обучающихся по заочной форме обучения самостоятельная работа является основным видом учебной деятельности.</w:t>
      </w:r>
    </w:p>
    <w:p w:rsidR="00C62D45" w:rsidRDefault="00C62D45" w:rsidP="00C62D45"/>
    <w:p w:rsidR="00C62D45" w:rsidRDefault="00C62D45" w:rsidP="00C62D45">
      <w:pPr>
        <w:pStyle w:val="a9"/>
      </w:pPr>
      <w:r>
        <w:t>4.5 Методические указания по подготовке доклада</w:t>
      </w:r>
    </w:p>
    <w:p w:rsidR="00C62D45" w:rsidRDefault="00C62D45" w:rsidP="00C62D45"/>
    <w:p w:rsidR="00C62D45" w:rsidRDefault="00C62D45" w:rsidP="00C62D45">
      <w: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и/или демонстрационный раздаточный материал по выбранной теме.</w:t>
      </w:r>
    </w:p>
    <w:p w:rsidR="00C62D45" w:rsidRDefault="00C62D45" w:rsidP="00C62D45">
      <w:r>
        <w:t>Рекомендуется провести дома репетицию выступления с целью отработки речевого аппарата и продолжительности выступления (регламент ≈ 7 мин).</w:t>
      </w:r>
    </w:p>
    <w:p w:rsidR="00C62D45" w:rsidRDefault="00C62D45" w:rsidP="00C62D45"/>
    <w:p w:rsidR="00C62D45" w:rsidRDefault="00C62D45" w:rsidP="00C62D45">
      <w:pPr>
        <w:pStyle w:val="a9"/>
      </w:pPr>
      <w:r>
        <w:t>4.6 Методические указания по подготовке к контрольным мероприятиям</w:t>
      </w:r>
    </w:p>
    <w:p w:rsidR="00C62D45" w:rsidRDefault="00C62D45" w:rsidP="00C62D45"/>
    <w:p w:rsidR="00C62D45" w:rsidRDefault="00C62D45" w:rsidP="00C62D45">
      <w:r>
        <w:t xml:space="preserve">Текущий контроль осуществляется в виде устных и письменных ответов, выполнения заданий по теории и контрольной работы. При </w:t>
      </w:r>
      <w:r>
        <w:lastRenderedPageBreak/>
        <w:t>подготовке к опросу студенты должны освоить теоретический материал по блокам тем, выносимых на этот опрос.</w:t>
      </w:r>
    </w:p>
    <w:p w:rsidR="00C62D45" w:rsidRDefault="00C62D45" w:rsidP="00C62D45"/>
    <w:p w:rsidR="00C62D45" w:rsidRDefault="00C62D45" w:rsidP="00C62D45">
      <w:pPr>
        <w:pStyle w:val="a9"/>
      </w:pPr>
      <w:r>
        <w:t>4.7 Методические указания по выполнению индивидуальных типовых заданий</w:t>
      </w:r>
    </w:p>
    <w:p w:rsidR="00C62D45" w:rsidRDefault="00C62D45" w:rsidP="00C62D45"/>
    <w:p w:rsidR="00C62D45" w:rsidRDefault="00C62D45" w:rsidP="00C62D45">
      <w:r>
        <w:t>В случае пропусков занятий, наличия индивидуального графика обучения и для закрепления практических навыков студентам могут быть выданы типовые индивидуальные задания, которые должны быть сданы в установленный преподавателем срок. Выполненные задания оцениваются на оценку.</w:t>
      </w:r>
    </w:p>
    <w:p w:rsidR="00C62D45" w:rsidRDefault="00C62D45" w:rsidP="00C62D45"/>
    <w:p w:rsidR="00C62D45" w:rsidRDefault="00C62D45" w:rsidP="00C62D45">
      <w:pPr>
        <w:pStyle w:val="a9"/>
      </w:pPr>
      <w:r>
        <w:t>5. Учебно-методическое и информационное обеспечение дисциплины</w:t>
      </w:r>
    </w:p>
    <w:p w:rsidR="00C62D45" w:rsidRDefault="00C62D45" w:rsidP="00C62D45"/>
    <w:p w:rsidR="00C62D45" w:rsidRDefault="00C62D45" w:rsidP="00C62D45">
      <w:pPr>
        <w:pStyle w:val="a9"/>
      </w:pPr>
      <w:r>
        <w:t>5.1 Перечень основной и дополнительной учебной литературы, необходимой для освоения дисциплины</w:t>
      </w:r>
    </w:p>
    <w:p w:rsidR="00F42182" w:rsidRDefault="00F42182" w:rsidP="00C62D45">
      <w:pPr>
        <w:pStyle w:val="a9"/>
      </w:pPr>
    </w:p>
    <w:p w:rsidR="00F42182" w:rsidRPr="00F42182" w:rsidRDefault="00F42182" w:rsidP="00C62D45">
      <w:pPr>
        <w:pStyle w:val="a9"/>
        <w:rPr>
          <w:b w:val="0"/>
        </w:rPr>
      </w:pPr>
      <w:r w:rsidRPr="00F42182">
        <w:rPr>
          <w:b w:val="0"/>
        </w:rPr>
        <w:t>Основная</w:t>
      </w:r>
      <w:r>
        <w:rPr>
          <w:b w:val="0"/>
        </w:rPr>
        <w:t>:</w:t>
      </w:r>
    </w:p>
    <w:p w:rsidR="00E075E6" w:rsidRDefault="00E075E6" w:rsidP="00F42182">
      <w:pPr>
        <w:pStyle w:val="a0"/>
      </w:pPr>
      <w:r w:rsidRPr="00E075E6">
        <w:t xml:space="preserve">Рогов, В. А.  Технология конструкционных материалов. Обработка концентрированными потоками </w:t>
      </w:r>
      <w:proofErr w:type="gramStart"/>
      <w:r w:rsidRPr="00E075E6">
        <w:t>энергии :</w:t>
      </w:r>
      <w:proofErr w:type="gramEnd"/>
      <w:r w:rsidRPr="00E075E6">
        <w:t xml:space="preserve"> учебник для вузов / В. А. Рогов, А. Д. Чудаков, Л. А. </w:t>
      </w:r>
      <w:proofErr w:type="spellStart"/>
      <w:r w:rsidRPr="00E075E6">
        <w:t>Ушомирская</w:t>
      </w:r>
      <w:proofErr w:type="spellEnd"/>
      <w:r w:rsidRPr="00E075E6">
        <w:t xml:space="preserve">. — 2-е изд., </w:t>
      </w:r>
      <w:proofErr w:type="spellStart"/>
      <w:r w:rsidRPr="00E075E6">
        <w:t>испр</w:t>
      </w:r>
      <w:proofErr w:type="spellEnd"/>
      <w:r w:rsidRPr="00E075E6">
        <w:t xml:space="preserve">. и доп. — </w:t>
      </w:r>
      <w:proofErr w:type="gramStart"/>
      <w:r w:rsidRPr="00E075E6">
        <w:t>Москва :</w:t>
      </w:r>
      <w:proofErr w:type="gramEnd"/>
      <w:r w:rsidRPr="00E075E6">
        <w:t xml:space="preserve"> Издательство </w:t>
      </w:r>
      <w:proofErr w:type="spellStart"/>
      <w:r w:rsidRPr="00E075E6">
        <w:t>Юрайт</w:t>
      </w:r>
      <w:proofErr w:type="spellEnd"/>
      <w:r w:rsidRPr="00E075E6">
        <w:t xml:space="preserve">, 2025. — 252 с. — (Высшее образование). — ISBN 978-5-534-01343-6. — </w:t>
      </w:r>
      <w:proofErr w:type="gramStart"/>
      <w:r w:rsidRPr="00E075E6">
        <w:t>Текст :</w:t>
      </w:r>
      <w:proofErr w:type="gramEnd"/>
      <w:r w:rsidRPr="00E075E6">
        <w:t xml:space="preserve"> электронный // Образовательная платформа </w:t>
      </w:r>
      <w:proofErr w:type="spellStart"/>
      <w:r w:rsidRPr="00E075E6">
        <w:t>Юрайт</w:t>
      </w:r>
      <w:proofErr w:type="spellEnd"/>
      <w:r w:rsidRPr="00E075E6">
        <w:t xml:space="preserve"> [сайт]. — URL: </w:t>
      </w:r>
      <w:hyperlink r:id="rId7" w:history="1">
        <w:r w:rsidRPr="00645C09">
          <w:rPr>
            <w:rStyle w:val="af7"/>
          </w:rPr>
          <w:t>https://urait.ru/bcode/561694</w:t>
        </w:r>
      </w:hyperlink>
      <w:r>
        <w:t>.</w:t>
      </w:r>
    </w:p>
    <w:p w:rsidR="00E075E6" w:rsidRDefault="00E075E6" w:rsidP="00F42182">
      <w:pPr>
        <w:pStyle w:val="a0"/>
      </w:pPr>
      <w:r w:rsidRPr="00E075E6">
        <w:t xml:space="preserve">Тотай, А. В.  Детали машин. Современные средства и прогрессивные методы </w:t>
      </w:r>
      <w:proofErr w:type="gramStart"/>
      <w:r w:rsidRPr="00E075E6">
        <w:t>обработки :</w:t>
      </w:r>
      <w:proofErr w:type="gramEnd"/>
      <w:r w:rsidRPr="00E075E6">
        <w:t xml:space="preserve"> учебник для вузов / А. В. Тотай, М. Н. </w:t>
      </w:r>
      <w:proofErr w:type="spellStart"/>
      <w:r w:rsidRPr="00E075E6">
        <w:t>Нагоркин</w:t>
      </w:r>
      <w:proofErr w:type="spellEnd"/>
      <w:r w:rsidRPr="00E075E6">
        <w:t xml:space="preserve">, В. П. Федоров ; под общей редакцией А. В. </w:t>
      </w:r>
      <w:proofErr w:type="spellStart"/>
      <w:r w:rsidRPr="00E075E6">
        <w:t>Тотая</w:t>
      </w:r>
      <w:proofErr w:type="spellEnd"/>
      <w:r w:rsidRPr="00E075E6">
        <w:t xml:space="preserve">. — 2-е изд., </w:t>
      </w:r>
      <w:proofErr w:type="spellStart"/>
      <w:r w:rsidRPr="00E075E6">
        <w:t>испр</w:t>
      </w:r>
      <w:proofErr w:type="spellEnd"/>
      <w:r w:rsidRPr="00E075E6">
        <w:t xml:space="preserve">. и доп. — </w:t>
      </w:r>
      <w:proofErr w:type="gramStart"/>
      <w:r w:rsidRPr="00E075E6">
        <w:t>Москва :</w:t>
      </w:r>
      <w:proofErr w:type="gramEnd"/>
      <w:r w:rsidRPr="00E075E6">
        <w:t xml:space="preserve"> Издательство </w:t>
      </w:r>
      <w:proofErr w:type="spellStart"/>
      <w:r w:rsidRPr="00E075E6">
        <w:t>Юрайт</w:t>
      </w:r>
      <w:proofErr w:type="spellEnd"/>
      <w:r w:rsidRPr="00E075E6">
        <w:t xml:space="preserve">, 2025. — 288 с. — (Высшее образование). — ISBN 978-5-534-01389-4. — </w:t>
      </w:r>
      <w:proofErr w:type="gramStart"/>
      <w:r w:rsidRPr="00E075E6">
        <w:t>Текст :</w:t>
      </w:r>
      <w:proofErr w:type="gramEnd"/>
      <w:r w:rsidRPr="00E075E6">
        <w:t xml:space="preserve"> электронный // Образовательная платформа </w:t>
      </w:r>
      <w:proofErr w:type="spellStart"/>
      <w:r w:rsidRPr="00E075E6">
        <w:t>Юрайт</w:t>
      </w:r>
      <w:proofErr w:type="spellEnd"/>
      <w:r w:rsidRPr="00E075E6">
        <w:t xml:space="preserve"> [сайт]. — URL: </w:t>
      </w:r>
      <w:hyperlink r:id="rId8" w:history="1">
        <w:r w:rsidR="00EE138F" w:rsidRPr="00645C09">
          <w:rPr>
            <w:rStyle w:val="af7"/>
          </w:rPr>
          <w:t>https://urait.ru/bcode/562066</w:t>
        </w:r>
      </w:hyperlink>
      <w:r>
        <w:t>.</w:t>
      </w:r>
    </w:p>
    <w:p w:rsidR="00F42182" w:rsidRDefault="00F42182" w:rsidP="00F42182">
      <w:pPr>
        <w:pStyle w:val="a0"/>
      </w:pPr>
      <w:proofErr w:type="spellStart"/>
      <w:r w:rsidRPr="00F42182">
        <w:t>Рубаник</w:t>
      </w:r>
      <w:proofErr w:type="spellEnd"/>
      <w:r w:rsidRPr="00F42182">
        <w:t xml:space="preserve">, В. В. Инновационные технологии в машиностроении : учебное пособие / В. В. </w:t>
      </w:r>
      <w:proofErr w:type="spellStart"/>
      <w:r w:rsidRPr="00F42182">
        <w:t>Рубаник</w:t>
      </w:r>
      <w:proofErr w:type="spellEnd"/>
      <w:r w:rsidRPr="00F42182">
        <w:t xml:space="preserve">, С. С. Клименков ; Национальная академия наук Беларуси, Институт технической акустики Национальной академии наук Беларуси, Витебский государственный технологический университет. – </w:t>
      </w:r>
      <w:proofErr w:type="gramStart"/>
      <w:r w:rsidRPr="00F42182">
        <w:t>Минск :</w:t>
      </w:r>
      <w:proofErr w:type="gramEnd"/>
      <w:r w:rsidRPr="00F42182">
        <w:t xml:space="preserve"> </w:t>
      </w:r>
      <w:proofErr w:type="spellStart"/>
      <w:r w:rsidRPr="00F42182">
        <w:t>Беларуская</w:t>
      </w:r>
      <w:proofErr w:type="spellEnd"/>
      <w:r w:rsidRPr="00F42182">
        <w:t xml:space="preserve"> </w:t>
      </w:r>
      <w:proofErr w:type="spellStart"/>
      <w:r w:rsidRPr="00F42182">
        <w:t>навука</w:t>
      </w:r>
      <w:proofErr w:type="spellEnd"/>
      <w:r w:rsidRPr="00F42182">
        <w:t xml:space="preserve">, 2021. – 406 </w:t>
      </w:r>
      <w:proofErr w:type="gramStart"/>
      <w:r w:rsidRPr="00F42182">
        <w:t>с. :</w:t>
      </w:r>
      <w:proofErr w:type="gramEnd"/>
      <w:r w:rsidRPr="00F42182">
        <w:t xml:space="preserve"> схем., табл., ил. – Режим доступа: по подписке. – URL: </w:t>
      </w:r>
      <w:hyperlink r:id="rId9" w:history="1">
        <w:r w:rsidRPr="00645C09">
          <w:rPr>
            <w:rStyle w:val="af7"/>
          </w:rPr>
          <w:t>https://biblioclub.ru/index.php?page=book&amp;id=685866</w:t>
        </w:r>
      </w:hyperlink>
      <w:r>
        <w:t>.</w:t>
      </w:r>
    </w:p>
    <w:p w:rsidR="00F42182" w:rsidRDefault="00F42182" w:rsidP="00F42182">
      <w:pPr>
        <w:pStyle w:val="a0"/>
      </w:pPr>
      <w:proofErr w:type="spellStart"/>
      <w:r w:rsidRPr="00F42182">
        <w:t>Чолах</w:t>
      </w:r>
      <w:proofErr w:type="spellEnd"/>
      <w:r w:rsidRPr="00F42182">
        <w:t xml:space="preserve">, С. О. Электрофизические методы обработки </w:t>
      </w:r>
      <w:proofErr w:type="gramStart"/>
      <w:r w:rsidRPr="00F42182">
        <w:t>материалов :</w:t>
      </w:r>
      <w:proofErr w:type="gramEnd"/>
      <w:r w:rsidRPr="00F42182">
        <w:t xml:space="preserve"> учебное пособие / С. О. </w:t>
      </w:r>
      <w:proofErr w:type="spellStart"/>
      <w:r w:rsidRPr="00F42182">
        <w:t>Чолах</w:t>
      </w:r>
      <w:proofErr w:type="spellEnd"/>
      <w:r w:rsidRPr="00F42182">
        <w:t xml:space="preserve">, И. С. Жидков, А. И. Кухаренко ; науч. ред. С. П. Никулин ; Уральский федеральный университет им. первого Президента России Б. Н. Ельцина. – </w:t>
      </w:r>
      <w:proofErr w:type="gramStart"/>
      <w:r w:rsidRPr="00F42182">
        <w:t>Екатеринбург :</w:t>
      </w:r>
      <w:proofErr w:type="gramEnd"/>
      <w:r w:rsidRPr="00F42182">
        <w:t xml:space="preserve"> Издательство Уральского университета, 2019. – 199 </w:t>
      </w:r>
      <w:proofErr w:type="gramStart"/>
      <w:r w:rsidRPr="00F42182">
        <w:t>с. :</w:t>
      </w:r>
      <w:proofErr w:type="gramEnd"/>
      <w:r w:rsidRPr="00F42182">
        <w:t xml:space="preserve"> ил., табл. – Режим доступа: по подписке. – URL: </w:t>
      </w:r>
      <w:hyperlink r:id="rId10" w:history="1">
        <w:r w:rsidRPr="00645C09">
          <w:rPr>
            <w:rStyle w:val="af7"/>
          </w:rPr>
          <w:t>https://biblioclub.ru/index.php?page=book&amp;id=697654</w:t>
        </w:r>
      </w:hyperlink>
      <w:r>
        <w:t>.</w:t>
      </w:r>
    </w:p>
    <w:p w:rsidR="00F42182" w:rsidRDefault="00E075E6" w:rsidP="00F42182">
      <w:pPr>
        <w:pStyle w:val="a0"/>
      </w:pPr>
      <w:r w:rsidRPr="00E075E6">
        <w:lastRenderedPageBreak/>
        <w:t xml:space="preserve">Станкевич, Л. А.  Интеллектуальные системы и </w:t>
      </w:r>
      <w:proofErr w:type="gramStart"/>
      <w:r w:rsidRPr="00E075E6">
        <w:t>технологии :</w:t>
      </w:r>
      <w:proofErr w:type="gramEnd"/>
      <w:r w:rsidRPr="00E075E6">
        <w:t xml:space="preserve"> учебник и практикум для вузов / Л. А. Станкевич. — 2-е изд., </w:t>
      </w:r>
      <w:proofErr w:type="spellStart"/>
      <w:r w:rsidRPr="00E075E6">
        <w:t>перераб</w:t>
      </w:r>
      <w:proofErr w:type="spellEnd"/>
      <w:r w:rsidRPr="00E075E6">
        <w:t xml:space="preserve">. и доп. — </w:t>
      </w:r>
      <w:proofErr w:type="gramStart"/>
      <w:r w:rsidRPr="00E075E6">
        <w:t>Москва :</w:t>
      </w:r>
      <w:proofErr w:type="gramEnd"/>
      <w:r w:rsidRPr="00E075E6">
        <w:t xml:space="preserve"> Издательство </w:t>
      </w:r>
      <w:proofErr w:type="spellStart"/>
      <w:r w:rsidRPr="00E075E6">
        <w:t>Юрайт</w:t>
      </w:r>
      <w:proofErr w:type="spellEnd"/>
      <w:r w:rsidRPr="00E075E6">
        <w:t xml:space="preserve">, 2025. — 478 с. — (Высшее образование). — ISBN 978-5-534-20363-9. — </w:t>
      </w:r>
      <w:proofErr w:type="gramStart"/>
      <w:r w:rsidRPr="00E075E6">
        <w:t>Текст :</w:t>
      </w:r>
      <w:proofErr w:type="gramEnd"/>
      <w:r w:rsidRPr="00E075E6">
        <w:t xml:space="preserve"> электронный // Образовательная платформа </w:t>
      </w:r>
      <w:proofErr w:type="spellStart"/>
      <w:r w:rsidRPr="00E075E6">
        <w:t>Юрайт</w:t>
      </w:r>
      <w:proofErr w:type="spellEnd"/>
      <w:r w:rsidRPr="00E075E6">
        <w:t xml:space="preserve"> [сайт]. — URL: </w:t>
      </w:r>
      <w:hyperlink r:id="rId11" w:history="1">
        <w:r w:rsidRPr="00645C09">
          <w:rPr>
            <w:rStyle w:val="af7"/>
          </w:rPr>
          <w:t>https://urait.ru/bcode/560754</w:t>
        </w:r>
      </w:hyperlink>
      <w:r>
        <w:t>.</w:t>
      </w:r>
    </w:p>
    <w:p w:rsidR="00E075E6" w:rsidRDefault="00E075E6" w:rsidP="00F42182">
      <w:pPr>
        <w:pStyle w:val="a0"/>
      </w:pPr>
      <w:r w:rsidRPr="00E075E6">
        <w:t xml:space="preserve">Фетисов, Г. П. Основы технологии порошковой </w:t>
      </w:r>
      <w:proofErr w:type="gramStart"/>
      <w:r w:rsidRPr="00E075E6">
        <w:t>металлургии :</w:t>
      </w:r>
      <w:proofErr w:type="gramEnd"/>
      <w:r w:rsidRPr="00E075E6">
        <w:t xml:space="preserve"> учебное пособие : [16+] / Г. П. Фетисов, Н. Г. Крашенинникова, С. Я. Алибеков ; Поволжский государственный технологический университет. – Йошкар-</w:t>
      </w:r>
      <w:proofErr w:type="gramStart"/>
      <w:r w:rsidRPr="00E075E6">
        <w:t>Ола :</w:t>
      </w:r>
      <w:proofErr w:type="gramEnd"/>
      <w:r w:rsidRPr="00E075E6">
        <w:t xml:space="preserve"> Поволжский государственный технологический университет, 2016. – 288 </w:t>
      </w:r>
      <w:proofErr w:type="gramStart"/>
      <w:r w:rsidRPr="00E075E6">
        <w:t>с. :</w:t>
      </w:r>
      <w:proofErr w:type="gramEnd"/>
      <w:r w:rsidRPr="00E075E6">
        <w:t xml:space="preserve"> схем., табл., ил. – Режим доступа: по подписке. – URL: </w:t>
      </w:r>
      <w:hyperlink r:id="rId12" w:history="1">
        <w:r w:rsidRPr="00645C09">
          <w:rPr>
            <w:rStyle w:val="af7"/>
          </w:rPr>
          <w:t>https://biblioclub.ru/index.php?page=book&amp;id=459486</w:t>
        </w:r>
      </w:hyperlink>
      <w:r>
        <w:t>.</w:t>
      </w:r>
    </w:p>
    <w:p w:rsidR="00547B8F" w:rsidRDefault="00547B8F" w:rsidP="00F42182">
      <w:pPr>
        <w:pStyle w:val="a0"/>
      </w:pPr>
      <w:r w:rsidRPr="00547B8F">
        <w:t xml:space="preserve">Аддитивные технологии в производстве изделий аэрокосмической </w:t>
      </w:r>
      <w:proofErr w:type="gramStart"/>
      <w:r w:rsidRPr="00547B8F">
        <w:t>техники :</w:t>
      </w:r>
      <w:proofErr w:type="gramEnd"/>
      <w:r w:rsidRPr="00547B8F">
        <w:t xml:space="preserve"> учебник для вузов / А. Л. </w:t>
      </w:r>
      <w:proofErr w:type="spellStart"/>
      <w:r w:rsidRPr="00547B8F">
        <w:t>Галиновский</w:t>
      </w:r>
      <w:proofErr w:type="spellEnd"/>
      <w:r w:rsidRPr="00547B8F">
        <w:t xml:space="preserve">, Е. С. Голубев, Н. В. </w:t>
      </w:r>
      <w:proofErr w:type="spellStart"/>
      <w:r w:rsidRPr="00547B8F">
        <w:t>Коберник</w:t>
      </w:r>
      <w:proofErr w:type="spellEnd"/>
      <w:r w:rsidRPr="00547B8F">
        <w:t xml:space="preserve">, А. С. Филимонов ; под общей редакцией А. Л. </w:t>
      </w:r>
      <w:proofErr w:type="spellStart"/>
      <w:r w:rsidRPr="00547B8F">
        <w:t>Галиновского</w:t>
      </w:r>
      <w:proofErr w:type="spellEnd"/>
      <w:r w:rsidRPr="00547B8F">
        <w:t xml:space="preserve">. — 2-е изд., </w:t>
      </w:r>
      <w:proofErr w:type="spellStart"/>
      <w:r w:rsidRPr="00547B8F">
        <w:t>перераб</w:t>
      </w:r>
      <w:proofErr w:type="spellEnd"/>
      <w:r w:rsidRPr="00547B8F">
        <w:t xml:space="preserve">. и доп. — </w:t>
      </w:r>
      <w:proofErr w:type="gramStart"/>
      <w:r w:rsidRPr="00547B8F">
        <w:t>Москва :</w:t>
      </w:r>
      <w:proofErr w:type="gramEnd"/>
      <w:r w:rsidRPr="00547B8F">
        <w:t xml:space="preserve"> Издательство </w:t>
      </w:r>
      <w:proofErr w:type="spellStart"/>
      <w:r w:rsidRPr="00547B8F">
        <w:t>Юрайт</w:t>
      </w:r>
      <w:proofErr w:type="spellEnd"/>
      <w:r w:rsidRPr="00547B8F">
        <w:t xml:space="preserve">, 2025. — 145 с. — (Высшее образование). — ISBN 978-5-534-16005-5. — </w:t>
      </w:r>
      <w:proofErr w:type="gramStart"/>
      <w:r w:rsidRPr="00547B8F">
        <w:t>Текст :</w:t>
      </w:r>
      <w:proofErr w:type="gramEnd"/>
      <w:r w:rsidRPr="00547B8F">
        <w:t xml:space="preserve"> электронный // Образовательная платформа </w:t>
      </w:r>
      <w:proofErr w:type="spellStart"/>
      <w:r w:rsidRPr="00547B8F">
        <w:t>Юрайт</w:t>
      </w:r>
      <w:proofErr w:type="spellEnd"/>
      <w:r w:rsidRPr="00547B8F">
        <w:t xml:space="preserve"> [сайт]. — URL: </w:t>
      </w:r>
      <w:hyperlink r:id="rId13" w:history="1">
        <w:r w:rsidRPr="00645C09">
          <w:rPr>
            <w:rStyle w:val="af7"/>
          </w:rPr>
          <w:t>https://urait.ru/bcode/566644</w:t>
        </w:r>
      </w:hyperlink>
      <w:r>
        <w:t>.</w:t>
      </w:r>
    </w:p>
    <w:p w:rsidR="00F42182" w:rsidRDefault="00F42182" w:rsidP="00F42182">
      <w:pPr>
        <w:pStyle w:val="a0"/>
        <w:numPr>
          <w:ilvl w:val="0"/>
          <w:numId w:val="0"/>
        </w:numPr>
        <w:ind w:firstLine="709"/>
      </w:pPr>
      <w:r>
        <w:t>Дополнительная:</w:t>
      </w:r>
    </w:p>
    <w:p w:rsidR="00F42182" w:rsidRDefault="00F42182" w:rsidP="00F42182">
      <w:pPr>
        <w:pStyle w:val="a0"/>
        <w:numPr>
          <w:ilvl w:val="0"/>
          <w:numId w:val="3"/>
        </w:numPr>
        <w:ind w:left="0" w:firstLine="709"/>
      </w:pPr>
      <w:r w:rsidRPr="00F42182">
        <w:t>Финишная обработка поверхностей при производстве деталей / М. Л. Левин, С. А. Клименко, М. Ю. Копейкина [и др.</w:t>
      </w:r>
      <w:proofErr w:type="gramStart"/>
      <w:r w:rsidRPr="00F42182">
        <w:t>] ;</w:t>
      </w:r>
      <w:proofErr w:type="gramEnd"/>
      <w:r w:rsidRPr="00F42182">
        <w:t xml:space="preserve"> под общ. ред. С. А. Чижик, М. Л. Хейфец ; Национальная академия наук Беларуси, Отделение физико-технических наук [и др.]. – </w:t>
      </w:r>
      <w:proofErr w:type="gramStart"/>
      <w:r w:rsidRPr="00F42182">
        <w:t>Минск :</w:t>
      </w:r>
      <w:proofErr w:type="gramEnd"/>
      <w:r w:rsidRPr="00F42182">
        <w:t xml:space="preserve"> </w:t>
      </w:r>
      <w:proofErr w:type="spellStart"/>
      <w:r w:rsidRPr="00F42182">
        <w:t>Беларуская</w:t>
      </w:r>
      <w:proofErr w:type="spellEnd"/>
      <w:r w:rsidRPr="00F42182">
        <w:t xml:space="preserve"> </w:t>
      </w:r>
      <w:proofErr w:type="spellStart"/>
      <w:r w:rsidRPr="00F42182">
        <w:t>навука</w:t>
      </w:r>
      <w:proofErr w:type="spellEnd"/>
      <w:r w:rsidRPr="00F42182">
        <w:t xml:space="preserve">, 2017. – 378 </w:t>
      </w:r>
      <w:proofErr w:type="gramStart"/>
      <w:r w:rsidRPr="00F42182">
        <w:t>с. :</w:t>
      </w:r>
      <w:proofErr w:type="gramEnd"/>
      <w:r w:rsidRPr="00F42182">
        <w:t xml:space="preserve"> ил. – Режим доступа: по подписке. – URL: </w:t>
      </w:r>
      <w:hyperlink r:id="rId14" w:history="1">
        <w:r w:rsidRPr="00645C09">
          <w:rPr>
            <w:rStyle w:val="af7"/>
          </w:rPr>
          <w:t>https://biblioclub.ru/index.php?page=book&amp;id=484071</w:t>
        </w:r>
      </w:hyperlink>
      <w:r>
        <w:t>.</w:t>
      </w:r>
    </w:p>
    <w:p w:rsidR="00F42182" w:rsidRDefault="00F42182" w:rsidP="00F42182">
      <w:pPr>
        <w:pStyle w:val="a0"/>
        <w:numPr>
          <w:ilvl w:val="0"/>
          <w:numId w:val="3"/>
        </w:numPr>
        <w:ind w:left="0" w:firstLine="709"/>
      </w:pPr>
      <w:r w:rsidRPr="00F42182">
        <w:t xml:space="preserve">Инновационные технологии и обработка материалов концентрированными потоками энергии: методические указания по выполнению практических работ / Н.В. Аверин, А.С. Асаев. – </w:t>
      </w:r>
      <w:proofErr w:type="gramStart"/>
      <w:r w:rsidRPr="00F42182">
        <w:t>Рязань :</w:t>
      </w:r>
      <w:proofErr w:type="gramEnd"/>
      <w:r w:rsidRPr="00F42182">
        <w:t xml:space="preserve"> Рязанский институт (филиал) Московского политехнического университета, 2024. – 48 с.</w:t>
      </w:r>
    </w:p>
    <w:p w:rsidR="00F42182" w:rsidRDefault="00F42182" w:rsidP="00F42182">
      <w:pPr>
        <w:pStyle w:val="a0"/>
        <w:numPr>
          <w:ilvl w:val="0"/>
          <w:numId w:val="3"/>
        </w:numPr>
        <w:ind w:left="0" w:firstLine="709"/>
      </w:pPr>
      <w:r w:rsidRPr="00F42182">
        <w:t>Спецкурс «Технология машиностроения»: учебное пособие / Чернышев А. Д., Асаев А. С., Аверин Н. В. – Рязань: Рязанский институт (филиал) Московского политехнического университета, 2020. – 64 с.</w:t>
      </w:r>
    </w:p>
    <w:p w:rsidR="00547B8F" w:rsidRDefault="00547B8F" w:rsidP="00547B8F">
      <w:pPr>
        <w:pStyle w:val="a0"/>
        <w:numPr>
          <w:ilvl w:val="0"/>
          <w:numId w:val="0"/>
        </w:numPr>
        <w:ind w:firstLine="709"/>
      </w:pPr>
    </w:p>
    <w:p w:rsidR="00547B8F" w:rsidRDefault="00547B8F" w:rsidP="00547B8F">
      <w:pPr>
        <w:pStyle w:val="a0"/>
        <w:numPr>
          <w:ilvl w:val="0"/>
          <w:numId w:val="0"/>
        </w:numPr>
        <w:ind w:firstLine="709"/>
      </w:pPr>
      <w:r w:rsidRPr="00547B8F">
        <w:t xml:space="preserve">Перечень разделов дисциплины и рекомендуемой литературы (из списка основной и дополнительной литературы) для самостоятельной работы студентов приведены в таблице </w:t>
      </w:r>
      <w:r>
        <w:t>5.1</w:t>
      </w:r>
      <w:r w:rsidRPr="00547B8F">
        <w:t>.</w:t>
      </w:r>
    </w:p>
    <w:p w:rsidR="00547B8F" w:rsidRDefault="00547B8F" w:rsidP="00547B8F">
      <w:pPr>
        <w:pStyle w:val="af0"/>
      </w:pPr>
      <w:r w:rsidRPr="00547B8F">
        <w:t xml:space="preserve">Таблица </w:t>
      </w:r>
      <w:r>
        <w:t>5.1</w:t>
      </w:r>
      <w:r w:rsidRPr="00547B8F">
        <w:t xml:space="preserve"> – Учебно-методическое обеспечения самостоятельной работы обучающихся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105"/>
      </w:tblGrid>
      <w:tr w:rsidR="00547B8F" w:rsidRPr="00873872" w:rsidTr="00547B8F">
        <w:trPr>
          <w:jc w:val="center"/>
        </w:trPr>
        <w:tc>
          <w:tcPr>
            <w:tcW w:w="562" w:type="dxa"/>
            <w:shd w:val="clear" w:color="auto" w:fill="auto"/>
            <w:vAlign w:val="center"/>
          </w:tcPr>
          <w:p w:rsidR="00547B8F" w:rsidRDefault="00547B8F" w:rsidP="003845FF">
            <w:pPr>
              <w:pStyle w:val="ab"/>
              <w:jc w:val="center"/>
            </w:pPr>
            <w:r w:rsidRPr="00873872">
              <w:t>№</w:t>
            </w:r>
          </w:p>
          <w:p w:rsidR="00547B8F" w:rsidRPr="00873872" w:rsidRDefault="00547B8F" w:rsidP="003845FF">
            <w:pPr>
              <w:pStyle w:val="ab"/>
              <w:jc w:val="center"/>
            </w:pPr>
            <w:r w:rsidRPr="00873872">
              <w:t>п/п</w:t>
            </w:r>
          </w:p>
        </w:tc>
        <w:tc>
          <w:tcPr>
            <w:tcW w:w="4678" w:type="dxa"/>
            <w:shd w:val="clear" w:color="auto" w:fill="auto"/>
            <w:vAlign w:val="center"/>
          </w:tcPr>
          <w:p w:rsidR="00547B8F" w:rsidRPr="00873872" w:rsidRDefault="00547B8F" w:rsidP="003845FF">
            <w:pPr>
              <w:pStyle w:val="ab"/>
              <w:jc w:val="center"/>
            </w:pPr>
            <w:r w:rsidRPr="00873872">
              <w:t>Наименование раздела (темы) дисциплины</w:t>
            </w:r>
          </w:p>
        </w:tc>
        <w:tc>
          <w:tcPr>
            <w:tcW w:w="4105" w:type="dxa"/>
            <w:shd w:val="clear" w:color="auto" w:fill="auto"/>
            <w:vAlign w:val="center"/>
          </w:tcPr>
          <w:p w:rsidR="00547B8F" w:rsidRPr="00873872" w:rsidRDefault="00547B8F" w:rsidP="003845FF">
            <w:pPr>
              <w:pStyle w:val="ab"/>
              <w:jc w:val="center"/>
            </w:pPr>
            <w:r>
              <w:t>Литература</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1</w:t>
            </w:r>
          </w:p>
        </w:tc>
        <w:tc>
          <w:tcPr>
            <w:tcW w:w="4678" w:type="dxa"/>
            <w:shd w:val="clear" w:color="auto" w:fill="auto"/>
            <w:vAlign w:val="center"/>
          </w:tcPr>
          <w:p w:rsidR="00547B8F" w:rsidRPr="0010704F" w:rsidRDefault="00547B8F" w:rsidP="003845FF">
            <w:pPr>
              <w:pStyle w:val="ab"/>
              <w:rPr>
                <w:rFonts w:eastAsia="Times New Roman"/>
                <w:color w:val="000000"/>
                <w:lang w:eastAsia="ru-RU"/>
              </w:rPr>
            </w:pPr>
            <w:r>
              <w:rPr>
                <w:color w:val="000000"/>
              </w:rPr>
              <w:t>Технологии индустрии 4.0</w:t>
            </w:r>
          </w:p>
        </w:tc>
        <w:tc>
          <w:tcPr>
            <w:tcW w:w="4105" w:type="dxa"/>
            <w:shd w:val="clear" w:color="auto" w:fill="auto"/>
            <w:vAlign w:val="center"/>
          </w:tcPr>
          <w:p w:rsidR="00547B8F" w:rsidRPr="00873872" w:rsidRDefault="00547B8F" w:rsidP="00547B8F">
            <w:pPr>
              <w:pStyle w:val="ab"/>
            </w:pPr>
            <w:r>
              <w:t>Основная: 5</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2</w:t>
            </w:r>
          </w:p>
        </w:tc>
        <w:tc>
          <w:tcPr>
            <w:tcW w:w="4678" w:type="dxa"/>
            <w:shd w:val="clear" w:color="auto" w:fill="auto"/>
            <w:vAlign w:val="center"/>
          </w:tcPr>
          <w:p w:rsidR="00547B8F" w:rsidRPr="0010704F" w:rsidRDefault="00547B8F" w:rsidP="003845FF">
            <w:pPr>
              <w:pStyle w:val="ab"/>
              <w:rPr>
                <w:color w:val="000000"/>
              </w:rPr>
            </w:pPr>
            <w:r>
              <w:rPr>
                <w:color w:val="000000"/>
              </w:rPr>
              <w:t>Электроэрозионная обработка материалов</w:t>
            </w:r>
          </w:p>
        </w:tc>
        <w:tc>
          <w:tcPr>
            <w:tcW w:w="4105" w:type="dxa"/>
            <w:shd w:val="clear" w:color="auto" w:fill="auto"/>
            <w:vAlign w:val="center"/>
          </w:tcPr>
          <w:p w:rsidR="00547B8F" w:rsidRDefault="00547B8F" w:rsidP="00547B8F">
            <w:pPr>
              <w:pStyle w:val="ab"/>
            </w:pPr>
            <w:r>
              <w:t>Основная: 1, 2, 3, 4</w:t>
            </w:r>
          </w:p>
          <w:p w:rsidR="00547B8F" w:rsidRPr="00873872" w:rsidRDefault="00547B8F" w:rsidP="00547B8F">
            <w:pPr>
              <w:pStyle w:val="ab"/>
            </w:pPr>
            <w:r>
              <w:t>Дополнительная: 2</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3</w:t>
            </w:r>
          </w:p>
        </w:tc>
        <w:tc>
          <w:tcPr>
            <w:tcW w:w="4678" w:type="dxa"/>
            <w:shd w:val="clear" w:color="auto" w:fill="auto"/>
            <w:vAlign w:val="center"/>
          </w:tcPr>
          <w:p w:rsidR="00547B8F" w:rsidRPr="0010704F" w:rsidRDefault="00547B8F" w:rsidP="003845FF">
            <w:pPr>
              <w:pStyle w:val="ab"/>
              <w:rPr>
                <w:color w:val="000000"/>
              </w:rPr>
            </w:pPr>
            <w:r>
              <w:rPr>
                <w:color w:val="000000"/>
              </w:rPr>
              <w:t>Лазерная обработка материалов</w:t>
            </w:r>
          </w:p>
        </w:tc>
        <w:tc>
          <w:tcPr>
            <w:tcW w:w="4105" w:type="dxa"/>
            <w:shd w:val="clear" w:color="auto" w:fill="auto"/>
            <w:vAlign w:val="center"/>
          </w:tcPr>
          <w:p w:rsidR="00547B8F" w:rsidRDefault="00547B8F" w:rsidP="00547B8F">
            <w:pPr>
              <w:pStyle w:val="ab"/>
            </w:pPr>
            <w:r>
              <w:t>Основная: 1, 2, 3, 4</w:t>
            </w:r>
          </w:p>
          <w:p w:rsidR="00547B8F" w:rsidRPr="00873872" w:rsidRDefault="00547B8F" w:rsidP="00547B8F">
            <w:pPr>
              <w:pStyle w:val="ab"/>
            </w:pPr>
            <w:r>
              <w:lastRenderedPageBreak/>
              <w:t>Дополнительная: 2</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lastRenderedPageBreak/>
              <w:t>4</w:t>
            </w:r>
          </w:p>
        </w:tc>
        <w:tc>
          <w:tcPr>
            <w:tcW w:w="4678" w:type="dxa"/>
            <w:shd w:val="clear" w:color="auto" w:fill="auto"/>
            <w:vAlign w:val="center"/>
          </w:tcPr>
          <w:p w:rsidR="00547B8F" w:rsidRPr="0010704F" w:rsidRDefault="00547B8F" w:rsidP="003845FF">
            <w:pPr>
              <w:pStyle w:val="ab"/>
              <w:rPr>
                <w:color w:val="000000"/>
              </w:rPr>
            </w:pPr>
            <w:r>
              <w:rPr>
                <w:color w:val="000000"/>
              </w:rPr>
              <w:t>Плазменная обработка материалов</w:t>
            </w:r>
          </w:p>
        </w:tc>
        <w:tc>
          <w:tcPr>
            <w:tcW w:w="4105" w:type="dxa"/>
            <w:shd w:val="clear" w:color="auto" w:fill="auto"/>
            <w:vAlign w:val="center"/>
          </w:tcPr>
          <w:p w:rsidR="00547B8F" w:rsidRDefault="00547B8F" w:rsidP="00547B8F">
            <w:pPr>
              <w:pStyle w:val="ab"/>
            </w:pPr>
            <w:r>
              <w:t>Основная: 1, 2, 3, 4</w:t>
            </w:r>
          </w:p>
          <w:p w:rsidR="00547B8F" w:rsidRPr="00873872" w:rsidRDefault="00547B8F" w:rsidP="00547B8F">
            <w:pPr>
              <w:pStyle w:val="ab"/>
            </w:pPr>
            <w:r>
              <w:t>Дополнительная: 3</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5</w:t>
            </w:r>
          </w:p>
        </w:tc>
        <w:tc>
          <w:tcPr>
            <w:tcW w:w="4678" w:type="dxa"/>
            <w:shd w:val="clear" w:color="auto" w:fill="auto"/>
            <w:vAlign w:val="center"/>
          </w:tcPr>
          <w:p w:rsidR="00547B8F" w:rsidRPr="0010704F" w:rsidRDefault="00547B8F" w:rsidP="003845FF">
            <w:pPr>
              <w:pStyle w:val="ab"/>
              <w:rPr>
                <w:color w:val="000000"/>
              </w:rPr>
            </w:pPr>
            <w:r>
              <w:rPr>
                <w:color w:val="000000"/>
              </w:rPr>
              <w:t>Ультразвуковая обработка материалов</w:t>
            </w:r>
          </w:p>
        </w:tc>
        <w:tc>
          <w:tcPr>
            <w:tcW w:w="4105" w:type="dxa"/>
            <w:shd w:val="clear" w:color="auto" w:fill="auto"/>
            <w:vAlign w:val="center"/>
          </w:tcPr>
          <w:p w:rsidR="00547B8F" w:rsidRDefault="00547B8F" w:rsidP="00547B8F">
            <w:pPr>
              <w:pStyle w:val="ab"/>
            </w:pPr>
            <w:r>
              <w:t>Основная: 3</w:t>
            </w:r>
          </w:p>
          <w:p w:rsidR="00547B8F" w:rsidRPr="00873872" w:rsidRDefault="00547B8F" w:rsidP="00547B8F">
            <w:pPr>
              <w:pStyle w:val="ab"/>
            </w:pPr>
            <w:r>
              <w:t>Дополнительная:2</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6</w:t>
            </w:r>
          </w:p>
        </w:tc>
        <w:tc>
          <w:tcPr>
            <w:tcW w:w="4678" w:type="dxa"/>
            <w:shd w:val="clear" w:color="auto" w:fill="auto"/>
            <w:vAlign w:val="center"/>
          </w:tcPr>
          <w:p w:rsidR="00547B8F" w:rsidRPr="0010704F" w:rsidRDefault="00547B8F" w:rsidP="003845FF">
            <w:pPr>
              <w:pStyle w:val="ab"/>
              <w:rPr>
                <w:color w:val="000000"/>
              </w:rPr>
            </w:pPr>
            <w:r>
              <w:rPr>
                <w:color w:val="000000"/>
              </w:rPr>
              <w:t>Электронно-лучевая обработка материалов</w:t>
            </w:r>
          </w:p>
        </w:tc>
        <w:tc>
          <w:tcPr>
            <w:tcW w:w="4105" w:type="dxa"/>
            <w:shd w:val="clear" w:color="auto" w:fill="auto"/>
            <w:vAlign w:val="center"/>
          </w:tcPr>
          <w:p w:rsidR="00547B8F" w:rsidRDefault="00547B8F" w:rsidP="00547B8F">
            <w:pPr>
              <w:pStyle w:val="ab"/>
            </w:pPr>
            <w:r>
              <w:t>Основная: 3</w:t>
            </w:r>
          </w:p>
          <w:p w:rsidR="00547B8F" w:rsidRPr="00873872" w:rsidRDefault="00547B8F" w:rsidP="00547B8F">
            <w:pPr>
              <w:pStyle w:val="ab"/>
            </w:pPr>
            <w:r>
              <w:t>Дополнительная: 2</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7</w:t>
            </w:r>
          </w:p>
        </w:tc>
        <w:tc>
          <w:tcPr>
            <w:tcW w:w="4678" w:type="dxa"/>
            <w:shd w:val="clear" w:color="auto" w:fill="auto"/>
            <w:vAlign w:val="center"/>
          </w:tcPr>
          <w:p w:rsidR="00547B8F" w:rsidRPr="0010704F" w:rsidRDefault="00547B8F" w:rsidP="003845FF">
            <w:pPr>
              <w:pStyle w:val="ab"/>
              <w:rPr>
                <w:color w:val="000000"/>
              </w:rPr>
            </w:pPr>
            <w:r>
              <w:rPr>
                <w:color w:val="000000"/>
              </w:rPr>
              <w:t>Инновационные технологии механической обработки</w:t>
            </w:r>
          </w:p>
        </w:tc>
        <w:tc>
          <w:tcPr>
            <w:tcW w:w="4105" w:type="dxa"/>
            <w:shd w:val="clear" w:color="auto" w:fill="auto"/>
            <w:vAlign w:val="center"/>
          </w:tcPr>
          <w:p w:rsidR="00547B8F" w:rsidRDefault="00547B8F" w:rsidP="00547B8F">
            <w:pPr>
              <w:pStyle w:val="ab"/>
            </w:pPr>
            <w:r>
              <w:t>Основная: 3</w:t>
            </w:r>
          </w:p>
          <w:p w:rsidR="00547B8F" w:rsidRPr="00873872" w:rsidRDefault="00547B8F" w:rsidP="00547B8F">
            <w:pPr>
              <w:pStyle w:val="ab"/>
            </w:pPr>
            <w:r>
              <w:t>Дополнительная: 1, 3</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rsidRPr="004E2B58">
              <w:t>8</w:t>
            </w:r>
          </w:p>
        </w:tc>
        <w:tc>
          <w:tcPr>
            <w:tcW w:w="4678" w:type="dxa"/>
            <w:shd w:val="clear" w:color="auto" w:fill="auto"/>
            <w:vAlign w:val="center"/>
          </w:tcPr>
          <w:p w:rsidR="00547B8F" w:rsidRPr="0010704F" w:rsidRDefault="00547B8F" w:rsidP="003845FF">
            <w:pPr>
              <w:pStyle w:val="ab"/>
              <w:rPr>
                <w:color w:val="000000"/>
              </w:rPr>
            </w:pPr>
            <w:r>
              <w:rPr>
                <w:color w:val="000000"/>
              </w:rPr>
              <w:t>Аддитивные технологии</w:t>
            </w:r>
          </w:p>
        </w:tc>
        <w:tc>
          <w:tcPr>
            <w:tcW w:w="4105" w:type="dxa"/>
            <w:shd w:val="clear" w:color="auto" w:fill="auto"/>
            <w:vAlign w:val="center"/>
          </w:tcPr>
          <w:p w:rsidR="00547B8F" w:rsidRPr="00A9117C" w:rsidRDefault="00547B8F" w:rsidP="00547B8F">
            <w:pPr>
              <w:pStyle w:val="ab"/>
            </w:pPr>
            <w:r>
              <w:t>Основная: 7</w:t>
            </w:r>
          </w:p>
        </w:tc>
      </w:tr>
      <w:tr w:rsidR="00547B8F" w:rsidRPr="00873872" w:rsidTr="00547B8F">
        <w:trPr>
          <w:jc w:val="center"/>
        </w:trPr>
        <w:tc>
          <w:tcPr>
            <w:tcW w:w="562" w:type="dxa"/>
            <w:shd w:val="clear" w:color="auto" w:fill="auto"/>
            <w:vAlign w:val="center"/>
          </w:tcPr>
          <w:p w:rsidR="00547B8F" w:rsidRPr="004E2B58" w:rsidRDefault="00547B8F" w:rsidP="003845FF">
            <w:pPr>
              <w:pStyle w:val="ab"/>
            </w:pPr>
            <w:r>
              <w:t>9</w:t>
            </w:r>
          </w:p>
        </w:tc>
        <w:tc>
          <w:tcPr>
            <w:tcW w:w="4678" w:type="dxa"/>
            <w:shd w:val="clear" w:color="auto" w:fill="auto"/>
            <w:vAlign w:val="center"/>
          </w:tcPr>
          <w:p w:rsidR="00547B8F" w:rsidRPr="0010704F" w:rsidRDefault="00547B8F" w:rsidP="003845FF">
            <w:pPr>
              <w:pStyle w:val="ab"/>
              <w:rPr>
                <w:color w:val="000000"/>
              </w:rPr>
            </w:pPr>
            <w:r>
              <w:rPr>
                <w:color w:val="000000"/>
              </w:rPr>
              <w:t>Порошковая металлургия</w:t>
            </w:r>
          </w:p>
        </w:tc>
        <w:tc>
          <w:tcPr>
            <w:tcW w:w="4105" w:type="dxa"/>
            <w:shd w:val="clear" w:color="auto" w:fill="auto"/>
            <w:vAlign w:val="center"/>
          </w:tcPr>
          <w:p w:rsidR="00547B8F" w:rsidRPr="00873872" w:rsidRDefault="00547B8F" w:rsidP="00547B8F">
            <w:pPr>
              <w:pStyle w:val="ab"/>
            </w:pPr>
            <w:r>
              <w:t>Основная: 6</w:t>
            </w:r>
          </w:p>
        </w:tc>
      </w:tr>
    </w:tbl>
    <w:p w:rsidR="00547B8F" w:rsidRDefault="00547B8F" w:rsidP="00547B8F">
      <w:pPr>
        <w:pStyle w:val="a0"/>
        <w:numPr>
          <w:ilvl w:val="0"/>
          <w:numId w:val="0"/>
        </w:numPr>
        <w:ind w:firstLine="709"/>
      </w:pPr>
    </w:p>
    <w:p w:rsidR="00556936" w:rsidRDefault="00556936" w:rsidP="00556936">
      <w:pPr>
        <w:pStyle w:val="a9"/>
      </w:pPr>
      <w:r>
        <w:t>5.2 Профессиональные базы данных, информационно-справочные системы, интернет-ресурсы </w:t>
      </w:r>
    </w:p>
    <w:p w:rsidR="00547B8F" w:rsidRDefault="00547B8F" w:rsidP="00547B8F">
      <w:pPr>
        <w:pStyle w:val="a0"/>
        <w:numPr>
          <w:ilvl w:val="0"/>
          <w:numId w:val="0"/>
        </w:numPr>
        <w:ind w:firstLine="709"/>
      </w:pPr>
    </w:p>
    <w:p w:rsidR="00547B8F" w:rsidRDefault="00547B8F" w:rsidP="00547B8F">
      <w:pPr>
        <w:pStyle w:val="a0"/>
        <w:numPr>
          <w:ilvl w:val="0"/>
          <w:numId w:val="4"/>
        </w:numPr>
        <w:ind w:left="0" w:firstLine="709"/>
      </w:pPr>
      <w:r>
        <w:t xml:space="preserve">КонсультантПлюс [Электронный ресурс] Справочная правовая система. – Режим доступа: </w:t>
      </w:r>
      <w:proofErr w:type="spellStart"/>
      <w:r>
        <w:t>http</w:t>
      </w:r>
      <w:proofErr w:type="spellEnd"/>
      <w:r>
        <w:t>//www.consultant.ru/.</w:t>
      </w:r>
    </w:p>
    <w:p w:rsidR="00547B8F" w:rsidRDefault="00547B8F" w:rsidP="00547B8F">
      <w:pPr>
        <w:pStyle w:val="a0"/>
      </w:pPr>
      <w:r>
        <w:t xml:space="preserve">Электронная библиотечная система Рязанского института (филиала) Московского политехнического института [Электронный ресурс]. - Режим </w:t>
      </w:r>
      <w:proofErr w:type="gramStart"/>
      <w:r>
        <w:t>доступа:  http://bibl.rimsou.loc/</w:t>
      </w:r>
      <w:proofErr w:type="gramEnd"/>
      <w:r>
        <w:t xml:space="preserve"> - </w:t>
      </w:r>
      <w:proofErr w:type="spellStart"/>
      <w:r>
        <w:t>Загл</w:t>
      </w:r>
      <w:proofErr w:type="spellEnd"/>
      <w:r>
        <w:t>. с экрана.</w:t>
      </w:r>
    </w:p>
    <w:p w:rsidR="00547B8F" w:rsidRDefault="00547B8F" w:rsidP="00547B8F">
      <w:pPr>
        <w:pStyle w:val="a0"/>
      </w:pPr>
      <w:r>
        <w:t xml:space="preserve">БИЦ Московского политехнического </w:t>
      </w:r>
      <w:proofErr w:type="gramStart"/>
      <w:r>
        <w:t>университета  [</w:t>
      </w:r>
      <w:proofErr w:type="gramEnd"/>
      <w:r>
        <w:t xml:space="preserve">Электронный ресурс]. - Режим доступа: https://lib.mospolytech.ru/ - </w:t>
      </w:r>
      <w:proofErr w:type="spellStart"/>
      <w:r>
        <w:t>Загл</w:t>
      </w:r>
      <w:proofErr w:type="spellEnd"/>
      <w:r>
        <w:t>. с экрана.</w:t>
      </w:r>
    </w:p>
    <w:p w:rsidR="00547B8F" w:rsidRDefault="00547B8F" w:rsidP="00547B8F">
      <w:pPr>
        <w:pStyle w:val="a0"/>
      </w:pPr>
      <w:r>
        <w:t>Электронно-библиотечная система «Издательств</w:t>
      </w:r>
      <w:r w:rsidR="00556936">
        <w:t>о</w:t>
      </w:r>
      <w:r>
        <w:t xml:space="preserve"> Лань» [Электронный ресурс]. - Режим доступа: </w:t>
      </w:r>
      <w:proofErr w:type="gramStart"/>
      <w:r>
        <w:t>https://lanbook.com/ .</w:t>
      </w:r>
      <w:proofErr w:type="gramEnd"/>
      <w:r>
        <w:t xml:space="preserve"> - </w:t>
      </w:r>
      <w:proofErr w:type="spellStart"/>
      <w:r>
        <w:t>Загл</w:t>
      </w:r>
      <w:proofErr w:type="spellEnd"/>
      <w:r>
        <w:t>. с экрана.</w:t>
      </w:r>
    </w:p>
    <w:p w:rsidR="00547B8F" w:rsidRDefault="00547B8F" w:rsidP="00547B8F">
      <w:pPr>
        <w:pStyle w:val="a0"/>
      </w:pPr>
      <w:r>
        <w:t xml:space="preserve">Электронно-библиотечная система Znanium.com [Электронный ресурс]. –     Режим доступа: https://znanium.com/. -  </w:t>
      </w:r>
      <w:proofErr w:type="spellStart"/>
      <w:r>
        <w:t>Загл</w:t>
      </w:r>
      <w:proofErr w:type="spellEnd"/>
      <w:r>
        <w:t>. с экрана.</w:t>
      </w:r>
    </w:p>
    <w:p w:rsidR="00547B8F" w:rsidRDefault="00547B8F" w:rsidP="00547B8F">
      <w:pPr>
        <w:pStyle w:val="a0"/>
      </w:pPr>
      <w:r>
        <w:t xml:space="preserve">Электронно-библиотечная система </w:t>
      </w:r>
      <w:proofErr w:type="spellStart"/>
      <w:r>
        <w:t>Юрайт</w:t>
      </w:r>
      <w:proofErr w:type="spellEnd"/>
      <w:r>
        <w:t xml:space="preserve"> [Электронный ресурс]. –Режим доступа: https://urait.ru/- </w:t>
      </w:r>
      <w:proofErr w:type="spellStart"/>
      <w:r>
        <w:t>Загл</w:t>
      </w:r>
      <w:proofErr w:type="spellEnd"/>
      <w:r>
        <w:t>. с экрана.</w:t>
      </w:r>
    </w:p>
    <w:p w:rsidR="00556936" w:rsidRDefault="00556936" w:rsidP="00556936">
      <w:pPr>
        <w:pStyle w:val="a0"/>
      </w:pPr>
      <w:r>
        <w:t xml:space="preserve">Электронно-библиотечная система «Университетская </w:t>
      </w:r>
      <w:proofErr w:type="gramStart"/>
      <w:r>
        <w:t xml:space="preserve">библиотека </w:t>
      </w:r>
      <w:r w:rsidRPr="00556936">
        <w:t>Онлайн</w:t>
      </w:r>
      <w:proofErr w:type="gramEnd"/>
      <w:r>
        <w:t>» [Электронный ресурс]. –Режим доступа: https://</w:t>
      </w:r>
      <w:r w:rsidRPr="00556936">
        <w:t xml:space="preserve"> https://biblioclub.ru </w:t>
      </w:r>
      <w:r>
        <w:t xml:space="preserve">/- </w:t>
      </w:r>
      <w:proofErr w:type="spellStart"/>
      <w:r>
        <w:t>Загл</w:t>
      </w:r>
      <w:proofErr w:type="spellEnd"/>
      <w:r>
        <w:t>. с экрана.</w:t>
      </w:r>
    </w:p>
    <w:p w:rsidR="00556936" w:rsidRDefault="00556936" w:rsidP="00556936">
      <w:pPr>
        <w:pStyle w:val="a0"/>
        <w:numPr>
          <w:ilvl w:val="0"/>
          <w:numId w:val="0"/>
        </w:numPr>
        <w:ind w:firstLine="709"/>
      </w:pPr>
    </w:p>
    <w:p w:rsidR="00556936" w:rsidRDefault="00556936" w:rsidP="00556936">
      <w:pPr>
        <w:pStyle w:val="a9"/>
      </w:pPr>
      <w:r>
        <w:t>5.3. Программное обеспечение</w:t>
      </w:r>
    </w:p>
    <w:p w:rsidR="00556936" w:rsidRDefault="00556936" w:rsidP="00556936"/>
    <w:p w:rsidR="00556936" w:rsidRDefault="00556936" w:rsidP="00556936">
      <w:r>
        <w:t>Информационное обеспечение учебного процесса по дисциплине осуществляется с использованием программного обеспечения (лицензионного и свободно распространяемого), в том числе отечественного производства, представленного в таблице 5.2.</w:t>
      </w:r>
    </w:p>
    <w:p w:rsidR="00556936" w:rsidRDefault="00556936" w:rsidP="00556936">
      <w:pPr>
        <w:pStyle w:val="af0"/>
      </w:pPr>
      <w:r w:rsidRPr="00547B8F">
        <w:t xml:space="preserve">Таблица </w:t>
      </w:r>
      <w:r>
        <w:t>5.2</w:t>
      </w:r>
      <w:r w:rsidRPr="00547B8F">
        <w:t xml:space="preserve"> – </w:t>
      </w:r>
      <w:r>
        <w:t>П</w:t>
      </w:r>
      <w:r w:rsidRPr="00556936">
        <w:t>рограммно</w:t>
      </w:r>
      <w:r>
        <w:t xml:space="preserve">е </w:t>
      </w:r>
      <w:r w:rsidRPr="00556936">
        <w:t>обеспечени</w:t>
      </w:r>
      <w:r>
        <w:t>е</w:t>
      </w:r>
    </w:p>
    <w:tbl>
      <w:tblPr>
        <w:tblStyle w:val="a7"/>
        <w:tblW w:w="0" w:type="auto"/>
        <w:tblLook w:val="04A0" w:firstRow="1" w:lastRow="0" w:firstColumn="1" w:lastColumn="0" w:noHBand="0" w:noVBand="1"/>
      </w:tblPr>
      <w:tblGrid>
        <w:gridCol w:w="562"/>
        <w:gridCol w:w="2285"/>
        <w:gridCol w:w="6498"/>
      </w:tblGrid>
      <w:tr w:rsidR="00556936" w:rsidTr="00556936">
        <w:tc>
          <w:tcPr>
            <w:tcW w:w="0" w:type="auto"/>
            <w:hideMark/>
          </w:tcPr>
          <w:p w:rsidR="00556936" w:rsidRDefault="00556936" w:rsidP="00556936">
            <w:pPr>
              <w:pStyle w:val="ab"/>
            </w:pPr>
            <w:r>
              <w:t>№</w:t>
            </w:r>
          </w:p>
          <w:p w:rsidR="00556936" w:rsidRDefault="00556936" w:rsidP="00556936">
            <w:pPr>
              <w:pStyle w:val="ab"/>
            </w:pPr>
            <w:r>
              <w:t>п/п</w:t>
            </w:r>
          </w:p>
        </w:tc>
        <w:tc>
          <w:tcPr>
            <w:tcW w:w="0" w:type="auto"/>
            <w:hideMark/>
          </w:tcPr>
          <w:p w:rsidR="00556936" w:rsidRDefault="00556936" w:rsidP="00556936">
            <w:pPr>
              <w:pStyle w:val="ab"/>
              <w:jc w:val="center"/>
            </w:pPr>
            <w:r>
              <w:t>Наименование</w:t>
            </w:r>
          </w:p>
        </w:tc>
        <w:tc>
          <w:tcPr>
            <w:tcW w:w="0" w:type="auto"/>
            <w:hideMark/>
          </w:tcPr>
          <w:p w:rsidR="00556936" w:rsidRDefault="00556936" w:rsidP="00556936">
            <w:pPr>
              <w:pStyle w:val="ab"/>
              <w:jc w:val="center"/>
            </w:pPr>
            <w:r>
              <w:t>Условия доступа</w:t>
            </w:r>
          </w:p>
        </w:tc>
      </w:tr>
      <w:tr w:rsidR="00556936" w:rsidTr="00556936">
        <w:tc>
          <w:tcPr>
            <w:tcW w:w="0" w:type="auto"/>
            <w:hideMark/>
          </w:tcPr>
          <w:p w:rsidR="00556936" w:rsidRDefault="00556936" w:rsidP="00556936">
            <w:pPr>
              <w:pStyle w:val="ab"/>
            </w:pPr>
            <w:r>
              <w:t>1</w:t>
            </w:r>
          </w:p>
        </w:tc>
        <w:tc>
          <w:tcPr>
            <w:tcW w:w="0" w:type="auto"/>
            <w:hideMark/>
          </w:tcPr>
          <w:p w:rsidR="00556936" w:rsidRDefault="00556936" w:rsidP="00556936">
            <w:pPr>
              <w:pStyle w:val="ab"/>
            </w:pPr>
            <w:proofErr w:type="spellStart"/>
            <w:proofErr w:type="gramStart"/>
            <w:r>
              <w:t>Microsoft</w:t>
            </w:r>
            <w:proofErr w:type="spellEnd"/>
            <w:r>
              <w:t xml:space="preserve">  </w:t>
            </w:r>
            <w:proofErr w:type="spellStart"/>
            <w:r>
              <w:t>Windows</w:t>
            </w:r>
            <w:proofErr w:type="spellEnd"/>
            <w:proofErr w:type="gramEnd"/>
            <w:r>
              <w:t> </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2</w:t>
            </w:r>
          </w:p>
        </w:tc>
        <w:tc>
          <w:tcPr>
            <w:tcW w:w="0" w:type="auto"/>
            <w:hideMark/>
          </w:tcPr>
          <w:p w:rsidR="00556936" w:rsidRDefault="00556936" w:rsidP="00556936">
            <w:pPr>
              <w:pStyle w:val="ab"/>
            </w:pPr>
            <w:proofErr w:type="spellStart"/>
            <w:r>
              <w:t>Microsoft</w:t>
            </w:r>
            <w:proofErr w:type="spellEnd"/>
            <w:r>
              <w:t xml:space="preserve"> </w:t>
            </w:r>
            <w:proofErr w:type="spellStart"/>
            <w:r>
              <w:t>Office</w:t>
            </w:r>
            <w:proofErr w:type="spellEnd"/>
            <w:r>
              <w:t> </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3</w:t>
            </w:r>
          </w:p>
        </w:tc>
        <w:tc>
          <w:tcPr>
            <w:tcW w:w="0" w:type="auto"/>
            <w:hideMark/>
          </w:tcPr>
          <w:p w:rsidR="00556936" w:rsidRDefault="00556936" w:rsidP="00556936">
            <w:pPr>
              <w:pStyle w:val="ab"/>
            </w:pPr>
            <w:r>
              <w:t>КонсультантПлюс</w:t>
            </w:r>
          </w:p>
        </w:tc>
        <w:tc>
          <w:tcPr>
            <w:tcW w:w="0" w:type="auto"/>
            <w:hideMark/>
          </w:tcPr>
          <w:p w:rsidR="00556936" w:rsidRDefault="00556936" w:rsidP="00556936">
            <w:pPr>
              <w:pStyle w:val="ab"/>
            </w:pPr>
            <w:r>
              <w:t>из внутренней сети университета (лицензионный договор)</w:t>
            </w:r>
          </w:p>
        </w:tc>
      </w:tr>
      <w:tr w:rsidR="00556936" w:rsidTr="00556936">
        <w:tc>
          <w:tcPr>
            <w:tcW w:w="0" w:type="auto"/>
            <w:hideMark/>
          </w:tcPr>
          <w:p w:rsidR="00556936" w:rsidRDefault="00556936" w:rsidP="00556936">
            <w:pPr>
              <w:pStyle w:val="ab"/>
            </w:pPr>
            <w:r>
              <w:t>4</w:t>
            </w:r>
          </w:p>
        </w:tc>
        <w:tc>
          <w:tcPr>
            <w:tcW w:w="0" w:type="auto"/>
            <w:hideMark/>
          </w:tcPr>
          <w:p w:rsidR="00556936" w:rsidRDefault="00556936" w:rsidP="00556936">
            <w:pPr>
              <w:pStyle w:val="ab"/>
            </w:pPr>
            <w:r>
              <w:t>СДО MOODLE</w:t>
            </w:r>
          </w:p>
        </w:tc>
        <w:tc>
          <w:tcPr>
            <w:tcW w:w="0" w:type="auto"/>
            <w:hideMark/>
          </w:tcPr>
          <w:p w:rsidR="00556936" w:rsidRDefault="00556936" w:rsidP="00556936">
            <w:pPr>
              <w:pStyle w:val="ab"/>
            </w:pPr>
            <w:r>
              <w:t>из любой точки, в которой имеется доступ к сети Интернет (лицензионный договор)</w:t>
            </w:r>
          </w:p>
        </w:tc>
      </w:tr>
    </w:tbl>
    <w:p w:rsidR="00556936" w:rsidRDefault="00556936" w:rsidP="00556936">
      <w:pPr>
        <w:pStyle w:val="a9"/>
      </w:pPr>
      <w:r>
        <w:lastRenderedPageBreak/>
        <w:t>6. Описание материально-технической базы, необходимой для осуществления образовательного процесса по дисциплине</w:t>
      </w:r>
    </w:p>
    <w:p w:rsidR="00556936" w:rsidRDefault="00556936" w:rsidP="00556936">
      <w:pPr>
        <w:pStyle w:val="af9"/>
        <w:spacing w:before="0" w:beforeAutospacing="0" w:after="0" w:afterAutospacing="0"/>
        <w:ind w:left="568"/>
        <w:jc w:val="both"/>
      </w:pPr>
      <w:r>
        <w:rPr>
          <w:color w:val="000000"/>
        </w:rPr>
        <w:t>          </w:t>
      </w:r>
    </w:p>
    <w:p w:rsidR="00556936" w:rsidRDefault="00556936" w:rsidP="00556936">
      <w: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rsidR="00556936" w:rsidRDefault="00556936" w:rsidP="00556936">
      <w:r>
        <w:rPr>
          <w:b/>
          <w:bCs/>
        </w:rPr>
        <w:t xml:space="preserve">Занятия лекционного типа. </w:t>
      </w:r>
      <w:r>
        <w:t>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rsidR="00556936" w:rsidRDefault="00556936" w:rsidP="00556936">
      <w:r>
        <w:rPr>
          <w:b/>
          <w:bCs/>
        </w:rPr>
        <w:t xml:space="preserve">Занятия семинарского типа. </w:t>
      </w:r>
      <w:r>
        <w:t>Для проведения занятий семинарского типа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rsidR="00556936" w:rsidRDefault="00556936" w:rsidP="00556936">
      <w:r>
        <w:rPr>
          <w:b/>
          <w:bCs/>
        </w:rPr>
        <w:t>Промежуточная аттестация.</w:t>
      </w:r>
      <w: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rsidR="00556936" w:rsidRDefault="00556936" w:rsidP="00556936">
      <w:r>
        <w:rPr>
          <w:b/>
          <w:bCs/>
        </w:rPr>
        <w:t>Самостоятельная работа</w:t>
      </w:r>
      <w:r>
        <w:t>.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rsidR="00556936" w:rsidRDefault="00556936" w:rsidP="00556936">
      <w:pPr>
        <w:pStyle w:val="ae"/>
      </w:pPr>
      <w:r>
        <w:t>компьютерные классы института;</w:t>
      </w:r>
    </w:p>
    <w:p w:rsidR="00556936" w:rsidRDefault="00556936" w:rsidP="00556936">
      <w:pPr>
        <w:pStyle w:val="ae"/>
      </w:pPr>
      <w:r>
        <w:t>библиотека, имеющая места для обучающихся, оснащенные компьютерами с доступом к базам данных и сети Интернет.</w:t>
      </w:r>
    </w:p>
    <w:p w:rsidR="00556936" w:rsidRDefault="00556936" w:rsidP="00556936">
      <w:r>
        <w:rPr>
          <w:b/>
          <w:bCs/>
        </w:rPr>
        <w:t>Электронная информационно-образовательная среда института (ЭИОС).</w:t>
      </w:r>
      <w:r>
        <w:t xml:space="preserve">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rsidR="00556936" w:rsidRDefault="00556936" w:rsidP="00556936">
      <w:r>
        <w:t>ЭИОС института обеспечивает:</w:t>
      </w:r>
    </w:p>
    <w:p w:rsidR="00556936" w:rsidRDefault="00556936" w:rsidP="00556936">
      <w:pPr>
        <w:pStyle w:val="ae"/>
      </w:pPr>
      <w:r>
        <w:t xml:space="preserve">доступ к учебным планам, рабочим программам дисциплин (модулей), программам практик, электронным учебным изданиям и </w:t>
      </w:r>
      <w:r>
        <w:lastRenderedPageBreak/>
        <w:t>электронным образовательным ресурсам, указанным в рабочих программах дисциплин (модулей), программах практик;</w:t>
      </w:r>
    </w:p>
    <w:p w:rsidR="00556936" w:rsidRDefault="00556936" w:rsidP="00556936">
      <w:pPr>
        <w:pStyle w:val="ae"/>
      </w:pPr>
      <w:r>
        <w:t>формирование электронного портфолио обучающегося, в том числе сохранение его работ и оценок за эти работы.</w:t>
      </w:r>
    </w:p>
    <w:p w:rsidR="00556936" w:rsidRDefault="00556936" w:rsidP="00556936">
      <w:pPr>
        <w:pStyle w:val="ae"/>
      </w:pPr>
      <w:r>
        <w:t>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rsidR="00556936" w:rsidRDefault="00556936" w:rsidP="00556936">
      <w:pPr>
        <w:pStyle w:val="ae"/>
      </w:pPr>
      <w:r>
        <w:t>фиксацию хода образовательного процесса, результатов промежуточной аттестации и результатов освоения образовательной программы;</w:t>
      </w:r>
    </w:p>
    <w:p w:rsidR="00556936" w:rsidRDefault="00556936" w:rsidP="00556936">
      <w:pPr>
        <w:pStyle w:val="ae"/>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56936" w:rsidRDefault="00556936" w:rsidP="00556936">
      <w:pPr>
        <w:pStyle w:val="ae"/>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556936" w:rsidRDefault="00556936" w:rsidP="00556936">
      <w:r>
        <w:t>Перечень аудиторий и материально-технических средств, используемых в процессе обучения, представлены в таблице 6.1.</w:t>
      </w:r>
    </w:p>
    <w:p w:rsidR="00556936" w:rsidRDefault="00556936" w:rsidP="00556936">
      <w:pPr>
        <w:pStyle w:val="af0"/>
      </w:pPr>
      <w:r w:rsidRPr="00547B8F">
        <w:t xml:space="preserve">Таблица </w:t>
      </w:r>
      <w:r>
        <w:t>6.1</w:t>
      </w:r>
      <w:r w:rsidRPr="00547B8F">
        <w:t xml:space="preserve"> – </w:t>
      </w:r>
      <w:r>
        <w:t>Перечень аудиторий и материально-технических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74"/>
        <w:gridCol w:w="4623"/>
      </w:tblGrid>
      <w:tr w:rsidR="00556936" w:rsidRPr="00C50ED6" w:rsidTr="003845FF">
        <w:trPr>
          <w:jc w:val="center"/>
        </w:trPr>
        <w:tc>
          <w:tcPr>
            <w:tcW w:w="1175" w:type="pct"/>
            <w:shd w:val="clear" w:color="auto" w:fill="auto"/>
            <w:vAlign w:val="center"/>
          </w:tcPr>
          <w:p w:rsidR="00556936" w:rsidRPr="00C50ED6" w:rsidRDefault="00556936" w:rsidP="00556936">
            <w:pPr>
              <w:pStyle w:val="ab"/>
            </w:pPr>
            <w:r w:rsidRPr="00C50ED6">
              <w:t>Аудитория</w:t>
            </w:r>
          </w:p>
        </w:tc>
        <w:tc>
          <w:tcPr>
            <w:tcW w:w="1311" w:type="pct"/>
            <w:shd w:val="clear" w:color="auto" w:fill="auto"/>
            <w:vAlign w:val="center"/>
          </w:tcPr>
          <w:p w:rsidR="00556936" w:rsidRPr="00C50ED6" w:rsidRDefault="00556936" w:rsidP="00556936">
            <w:pPr>
              <w:pStyle w:val="ab"/>
            </w:pPr>
            <w:r w:rsidRPr="00C50ED6">
              <w:t>Вид занятия</w:t>
            </w:r>
          </w:p>
        </w:tc>
        <w:tc>
          <w:tcPr>
            <w:tcW w:w="0" w:type="auto"/>
            <w:shd w:val="clear" w:color="auto" w:fill="auto"/>
            <w:vAlign w:val="center"/>
          </w:tcPr>
          <w:p w:rsidR="00556936" w:rsidRPr="00C50ED6" w:rsidRDefault="00556936" w:rsidP="00556936">
            <w:pPr>
              <w:pStyle w:val="ab"/>
            </w:pPr>
            <w:r w:rsidRPr="00C50ED6">
              <w:rPr>
                <w:iCs/>
              </w:rPr>
              <w:t>Материально-технические средства</w:t>
            </w:r>
          </w:p>
        </w:tc>
      </w:tr>
      <w:tr w:rsidR="00556936" w:rsidRPr="00C50ED6" w:rsidTr="003845FF">
        <w:trPr>
          <w:jc w:val="center"/>
        </w:trPr>
        <w:tc>
          <w:tcPr>
            <w:tcW w:w="1175" w:type="pct"/>
            <w:shd w:val="clear" w:color="auto" w:fill="auto"/>
          </w:tcPr>
          <w:p w:rsidR="00556936" w:rsidRPr="00C50ED6" w:rsidRDefault="00556936" w:rsidP="00556936">
            <w:pPr>
              <w:pStyle w:val="ab"/>
            </w:pPr>
            <w:r w:rsidRPr="00C50ED6">
              <w:rPr>
                <w:iCs/>
              </w:rPr>
              <w:t>№ 13</w:t>
            </w:r>
            <w:r w:rsidRPr="00C50ED6">
              <w:t>, лекционная аудитория</w:t>
            </w:r>
          </w:p>
        </w:tc>
        <w:tc>
          <w:tcPr>
            <w:tcW w:w="1311" w:type="pct"/>
            <w:shd w:val="clear" w:color="auto" w:fill="auto"/>
          </w:tcPr>
          <w:p w:rsidR="00556936" w:rsidRPr="00C50ED6" w:rsidRDefault="00556936" w:rsidP="00556936">
            <w:pPr>
              <w:pStyle w:val="ab"/>
            </w:pPr>
            <w:r w:rsidRPr="00C50ED6">
              <w:t>Лекционные занятия,</w:t>
            </w:r>
          </w:p>
        </w:tc>
        <w:tc>
          <w:tcPr>
            <w:tcW w:w="0" w:type="auto"/>
            <w:shd w:val="clear" w:color="auto" w:fill="auto"/>
          </w:tcPr>
          <w:p w:rsidR="00556936" w:rsidRPr="00C50ED6" w:rsidRDefault="00556936" w:rsidP="00556936">
            <w:pPr>
              <w:pStyle w:val="ab"/>
            </w:pPr>
            <w:r w:rsidRPr="00C50ED6">
              <w:t>– столы, стулья;</w:t>
            </w:r>
          </w:p>
          <w:p w:rsidR="00556936" w:rsidRPr="00C50ED6" w:rsidRDefault="00556936" w:rsidP="00556936">
            <w:pPr>
              <w:pStyle w:val="ab"/>
            </w:pPr>
            <w:r w:rsidRPr="00C50ED6">
              <w:t xml:space="preserve">– </w:t>
            </w:r>
            <w:r>
              <w:t>маркерная</w:t>
            </w:r>
            <w:r w:rsidRPr="00C50ED6">
              <w:t xml:space="preserve"> доска, кафедра для преподавателя;</w:t>
            </w:r>
          </w:p>
          <w:p w:rsidR="00556936" w:rsidRPr="00C50ED6" w:rsidRDefault="00556936" w:rsidP="00556936">
            <w:pPr>
              <w:pStyle w:val="ab"/>
            </w:pPr>
            <w:r w:rsidRPr="00C50ED6">
              <w:t>– мультимедийный проектор;</w:t>
            </w:r>
          </w:p>
          <w:p w:rsidR="00556936" w:rsidRPr="00C50ED6" w:rsidRDefault="00556936" w:rsidP="00556936">
            <w:pPr>
              <w:pStyle w:val="ab"/>
            </w:pPr>
            <w:r w:rsidRPr="00C50ED6">
              <w:t>– экран;</w:t>
            </w:r>
          </w:p>
          <w:p w:rsidR="00556936" w:rsidRPr="00C50ED6" w:rsidRDefault="00556936" w:rsidP="00556936">
            <w:pPr>
              <w:pStyle w:val="ab"/>
            </w:pPr>
            <w:r w:rsidRPr="00C50ED6">
              <w:t>– компьютер (ноутбук);</w:t>
            </w:r>
          </w:p>
          <w:p w:rsidR="00556936" w:rsidRPr="00C50ED6" w:rsidRDefault="00556936" w:rsidP="00556936">
            <w:pPr>
              <w:pStyle w:val="ab"/>
            </w:pPr>
            <w:r w:rsidRPr="00C50ED6">
              <w:t>– аудио аппаратура.</w:t>
            </w:r>
          </w:p>
        </w:tc>
      </w:tr>
      <w:tr w:rsidR="00556936" w:rsidRPr="00C50ED6" w:rsidTr="003845FF">
        <w:trPr>
          <w:jc w:val="center"/>
        </w:trPr>
        <w:tc>
          <w:tcPr>
            <w:tcW w:w="1175" w:type="pct"/>
            <w:shd w:val="clear" w:color="auto" w:fill="auto"/>
          </w:tcPr>
          <w:p w:rsidR="00556936" w:rsidRPr="00C50ED6" w:rsidRDefault="00556936" w:rsidP="00556936">
            <w:pPr>
              <w:pStyle w:val="ab"/>
              <w:rPr>
                <w:iCs/>
              </w:rPr>
            </w:pPr>
            <w:r w:rsidRPr="00C50ED6">
              <w:rPr>
                <w:iCs/>
              </w:rPr>
              <w:t>№1</w:t>
            </w:r>
            <w:r>
              <w:rPr>
                <w:iCs/>
              </w:rPr>
              <w:t>09</w:t>
            </w:r>
            <w:r w:rsidRPr="00C50ED6">
              <w:rPr>
                <w:iCs/>
              </w:rPr>
              <w:t>, специализированная компьютерная лаборатория</w:t>
            </w:r>
          </w:p>
        </w:tc>
        <w:tc>
          <w:tcPr>
            <w:tcW w:w="1311" w:type="pct"/>
            <w:shd w:val="clear" w:color="auto" w:fill="auto"/>
          </w:tcPr>
          <w:p w:rsidR="00556936" w:rsidRPr="00C50ED6" w:rsidRDefault="00556936" w:rsidP="00556936">
            <w:pPr>
              <w:pStyle w:val="ab"/>
            </w:pPr>
            <w:r>
              <w:t>Практические</w:t>
            </w:r>
            <w:r w:rsidRPr="00C50ED6">
              <w:t xml:space="preserve"> заняти</w:t>
            </w:r>
            <w:r>
              <w:t>я</w:t>
            </w:r>
            <w:r w:rsidRPr="00C50ED6">
              <w:t>, самостоятельная работа студентов</w:t>
            </w:r>
          </w:p>
          <w:p w:rsidR="00556936" w:rsidRPr="00C50ED6" w:rsidRDefault="00556936" w:rsidP="00556936">
            <w:pPr>
              <w:pStyle w:val="ab"/>
            </w:pPr>
          </w:p>
        </w:tc>
        <w:tc>
          <w:tcPr>
            <w:tcW w:w="0" w:type="auto"/>
            <w:shd w:val="clear" w:color="auto" w:fill="auto"/>
          </w:tcPr>
          <w:p w:rsidR="00556936" w:rsidRPr="00C50ED6" w:rsidRDefault="00556936" w:rsidP="00556936">
            <w:pPr>
              <w:pStyle w:val="ab"/>
            </w:pPr>
            <w:r w:rsidRPr="00C50ED6">
              <w:t>– столы, стулья;</w:t>
            </w:r>
          </w:p>
          <w:p w:rsidR="00556936" w:rsidRPr="00C50ED6" w:rsidRDefault="00556936" w:rsidP="00556936">
            <w:pPr>
              <w:pStyle w:val="ab"/>
            </w:pPr>
            <w:r w:rsidRPr="00C50ED6">
              <w:t xml:space="preserve">– </w:t>
            </w:r>
            <w:r>
              <w:t>маркерная</w:t>
            </w:r>
            <w:r w:rsidRPr="00C50ED6">
              <w:t xml:space="preserve"> </w:t>
            </w:r>
            <w:r>
              <w:t>стена</w:t>
            </w:r>
            <w:r w:rsidRPr="00C50ED6">
              <w:t>;</w:t>
            </w:r>
          </w:p>
          <w:p w:rsidR="00556936" w:rsidRDefault="00556936" w:rsidP="00556936">
            <w:pPr>
              <w:pStyle w:val="ab"/>
            </w:pPr>
            <w:r w:rsidRPr="00C50ED6">
              <w:t>– мультимедийный проектор;</w:t>
            </w:r>
          </w:p>
          <w:p w:rsidR="00556936" w:rsidRPr="00C50ED6" w:rsidRDefault="00556936" w:rsidP="00556936">
            <w:pPr>
              <w:pStyle w:val="ab"/>
            </w:pPr>
            <w:r w:rsidRPr="00C50ED6">
              <w:t>Рабочее место преподавателя:</w:t>
            </w:r>
          </w:p>
          <w:p w:rsidR="00556936" w:rsidRPr="00C50ED6" w:rsidRDefault="00556936" w:rsidP="00556936">
            <w:pPr>
              <w:pStyle w:val="ab"/>
            </w:pPr>
            <w:r w:rsidRPr="00C50ED6">
              <w:t xml:space="preserve">– </w:t>
            </w:r>
            <w:r>
              <w:t>ноутбук</w:t>
            </w:r>
            <w:r w:rsidR="00A921D1">
              <w:t>.</w:t>
            </w:r>
          </w:p>
          <w:p w:rsidR="00556936" w:rsidRPr="00C50ED6" w:rsidRDefault="00556936" w:rsidP="00556936">
            <w:pPr>
              <w:pStyle w:val="ab"/>
            </w:pPr>
            <w:r w:rsidRPr="00C50ED6">
              <w:t xml:space="preserve">Рабочее место учащегося: </w:t>
            </w:r>
          </w:p>
          <w:p w:rsidR="00556936" w:rsidRPr="00C50ED6" w:rsidRDefault="00556936" w:rsidP="00556936">
            <w:pPr>
              <w:pStyle w:val="ab"/>
            </w:pPr>
            <w:r w:rsidRPr="00C50ED6">
              <w:t xml:space="preserve">– </w:t>
            </w:r>
            <w:r w:rsidR="00A921D1">
              <w:t>персональный компьютер</w:t>
            </w:r>
            <w:r w:rsidRPr="00C50ED6">
              <w:t xml:space="preserve"> –14 </w:t>
            </w:r>
            <w:proofErr w:type="spellStart"/>
            <w:r w:rsidRPr="00C50ED6">
              <w:t>шт</w:t>
            </w:r>
            <w:proofErr w:type="spellEnd"/>
            <w:r w:rsidRPr="00C50ED6">
              <w:t>;</w:t>
            </w:r>
          </w:p>
          <w:p w:rsidR="00556936" w:rsidRPr="00C50ED6" w:rsidRDefault="00556936" w:rsidP="00A921D1">
            <w:pPr>
              <w:pStyle w:val="ab"/>
            </w:pPr>
            <w:r w:rsidRPr="00C50ED6">
              <w:t>– Программное обеспечение.</w:t>
            </w:r>
          </w:p>
        </w:tc>
      </w:tr>
      <w:tr w:rsidR="00A921D1" w:rsidRPr="00C50ED6" w:rsidTr="003845FF">
        <w:trPr>
          <w:jc w:val="center"/>
        </w:trPr>
        <w:tc>
          <w:tcPr>
            <w:tcW w:w="1175" w:type="pct"/>
            <w:shd w:val="clear" w:color="auto" w:fill="auto"/>
          </w:tcPr>
          <w:p w:rsidR="00A921D1" w:rsidRPr="00C50ED6" w:rsidRDefault="00A921D1" w:rsidP="00556936">
            <w:pPr>
              <w:pStyle w:val="ab"/>
              <w:rPr>
                <w:iCs/>
              </w:rPr>
            </w:pPr>
            <w:r>
              <w:rPr>
                <w:iCs/>
              </w:rPr>
              <w:t>№16 Лаборатория аддитивных технологий</w:t>
            </w:r>
          </w:p>
        </w:tc>
        <w:tc>
          <w:tcPr>
            <w:tcW w:w="1311" w:type="pct"/>
            <w:shd w:val="clear" w:color="auto" w:fill="auto"/>
          </w:tcPr>
          <w:p w:rsidR="00A921D1" w:rsidRDefault="00A921D1" w:rsidP="00556936">
            <w:pPr>
              <w:pStyle w:val="ab"/>
            </w:pPr>
            <w:r>
              <w:t>Практические</w:t>
            </w:r>
            <w:r w:rsidRPr="00C50ED6">
              <w:t xml:space="preserve"> заняти</w:t>
            </w:r>
            <w:r>
              <w:t>я</w:t>
            </w:r>
          </w:p>
        </w:tc>
        <w:tc>
          <w:tcPr>
            <w:tcW w:w="0" w:type="auto"/>
            <w:shd w:val="clear" w:color="auto" w:fill="auto"/>
          </w:tcPr>
          <w:p w:rsidR="00A921D1" w:rsidRPr="00C50ED6" w:rsidRDefault="00A921D1" w:rsidP="00A921D1">
            <w:pPr>
              <w:pStyle w:val="ab"/>
            </w:pPr>
            <w:r w:rsidRPr="00C50ED6">
              <w:t>– столы, стулья;</w:t>
            </w:r>
          </w:p>
          <w:p w:rsidR="00A921D1" w:rsidRPr="00C50ED6" w:rsidRDefault="00A921D1" w:rsidP="00A921D1">
            <w:pPr>
              <w:pStyle w:val="ab"/>
            </w:pPr>
            <w:r w:rsidRPr="00C50ED6">
              <w:t>– мультимедийный проектор;</w:t>
            </w:r>
          </w:p>
          <w:p w:rsidR="00A921D1" w:rsidRPr="00C50ED6" w:rsidRDefault="00A921D1" w:rsidP="00A921D1">
            <w:pPr>
              <w:pStyle w:val="ab"/>
            </w:pPr>
            <w:r w:rsidRPr="00C50ED6">
              <w:t>– экран;</w:t>
            </w:r>
          </w:p>
          <w:p w:rsidR="00A921D1" w:rsidRPr="00C50ED6" w:rsidRDefault="00A921D1" w:rsidP="00A921D1">
            <w:pPr>
              <w:pStyle w:val="ab"/>
            </w:pPr>
            <w:r w:rsidRPr="00C50ED6">
              <w:t>– компьютер (ноутбук);</w:t>
            </w:r>
          </w:p>
          <w:p w:rsidR="00A921D1" w:rsidRPr="00A921D1" w:rsidRDefault="00A921D1" w:rsidP="00556936">
            <w:pPr>
              <w:pStyle w:val="ab"/>
            </w:pPr>
            <w:r>
              <w:t xml:space="preserve">– </w:t>
            </w:r>
            <w:r>
              <w:rPr>
                <w:lang w:val="en-US"/>
              </w:rPr>
              <w:t>FDM</w:t>
            </w:r>
            <w:r w:rsidRPr="00A921D1">
              <w:t xml:space="preserve"> </w:t>
            </w:r>
            <w:r>
              <w:t>3</w:t>
            </w:r>
            <w:r>
              <w:rPr>
                <w:lang w:val="en-US"/>
              </w:rPr>
              <w:t>D</w:t>
            </w:r>
            <w:r w:rsidRPr="00A921D1">
              <w:t xml:space="preserve"> </w:t>
            </w:r>
            <w:r>
              <w:t>принтер</w:t>
            </w:r>
            <w:r w:rsidRPr="00A921D1">
              <w:t>;</w:t>
            </w:r>
          </w:p>
          <w:p w:rsidR="00A921D1" w:rsidRPr="00A921D1" w:rsidRDefault="00A921D1" w:rsidP="00A921D1">
            <w:pPr>
              <w:pStyle w:val="ab"/>
              <w:rPr>
                <w:lang w:val="en-US"/>
              </w:rPr>
            </w:pPr>
            <w:r>
              <w:t xml:space="preserve">– </w:t>
            </w:r>
            <w:r>
              <w:rPr>
                <w:lang w:val="en-US"/>
              </w:rPr>
              <w:t>SLA</w:t>
            </w:r>
            <w:r w:rsidRPr="00A921D1">
              <w:t xml:space="preserve"> </w:t>
            </w:r>
            <w:r>
              <w:t>3</w:t>
            </w:r>
            <w:r>
              <w:rPr>
                <w:lang w:val="en-US"/>
              </w:rPr>
              <w:t>D</w:t>
            </w:r>
            <w:r w:rsidRPr="00A921D1">
              <w:t xml:space="preserve"> </w:t>
            </w:r>
            <w:r>
              <w:t>принтер</w:t>
            </w:r>
            <w:r>
              <w:rPr>
                <w:lang w:val="en-US"/>
              </w:rPr>
              <w:t>.</w:t>
            </w:r>
          </w:p>
        </w:tc>
      </w:tr>
    </w:tbl>
    <w:p w:rsidR="00556936" w:rsidRDefault="00556936" w:rsidP="00556936">
      <w:pPr>
        <w:pStyle w:val="a0"/>
        <w:numPr>
          <w:ilvl w:val="0"/>
          <w:numId w:val="0"/>
        </w:numPr>
        <w:ind w:firstLine="709"/>
      </w:pPr>
    </w:p>
    <w:p w:rsidR="006F1DA4" w:rsidRDefault="006F1DA4" w:rsidP="006F1DA4">
      <w:pPr>
        <w:pStyle w:val="a9"/>
        <w:rPr>
          <w:lang w:eastAsia="ru-RU"/>
        </w:rPr>
      </w:pPr>
      <w:r>
        <w:rPr>
          <w:lang w:eastAsia="ru-RU"/>
        </w:rPr>
        <w:t>7</w:t>
      </w:r>
      <w:r w:rsidRPr="00FD0AD7">
        <w:rPr>
          <w:lang w:eastAsia="ru-RU"/>
        </w:rPr>
        <w:t xml:space="preserve">. </w:t>
      </w:r>
      <w:r>
        <w:rPr>
          <w:lang w:eastAsia="ru-RU"/>
        </w:rPr>
        <w:t>О</w:t>
      </w:r>
      <w:r w:rsidRPr="00FD0AD7">
        <w:rPr>
          <w:lang w:eastAsia="ru-RU"/>
        </w:rPr>
        <w:t>ценочные материалы (фонд оценочных средств) для текущего контроля успеваемости и промежуточной аттестации</w:t>
      </w:r>
    </w:p>
    <w:p w:rsidR="006F1DA4" w:rsidRDefault="006F1DA4" w:rsidP="006F1DA4">
      <w:pPr>
        <w:widowControl w:val="0"/>
        <w:tabs>
          <w:tab w:val="left" w:pos="-142"/>
        </w:tabs>
        <w:ind w:firstLine="567"/>
        <w:rPr>
          <w:rFonts w:eastAsia="Times New Roman"/>
          <w:b/>
          <w:caps/>
          <w:sz w:val="24"/>
          <w:lang w:eastAsia="ru-RU"/>
        </w:rPr>
      </w:pPr>
    </w:p>
    <w:p w:rsidR="006F1DA4" w:rsidRDefault="006F1DA4" w:rsidP="006F1DA4">
      <w:pPr>
        <w:widowControl w:val="0"/>
        <w:tabs>
          <w:tab w:val="left" w:pos="-142"/>
        </w:tabs>
        <w:ind w:firstLine="567"/>
        <w:rPr>
          <w:b/>
          <w:bCs/>
          <w:color w:val="000000"/>
        </w:rPr>
      </w:pPr>
      <w:r>
        <w:rPr>
          <w:b/>
          <w:bCs/>
          <w:color w:val="000000"/>
        </w:rPr>
        <w:t>7.1 Перечень компетенций с указанием этапов их формирования в процессе освоения образовательной программы</w:t>
      </w:r>
    </w:p>
    <w:p w:rsidR="006F1DA4" w:rsidRPr="006F1DA4" w:rsidRDefault="006F1DA4" w:rsidP="006F1DA4">
      <w:pPr>
        <w:widowControl w:val="0"/>
        <w:tabs>
          <w:tab w:val="left" w:pos="-142"/>
        </w:tabs>
        <w:ind w:firstLine="567"/>
        <w:rPr>
          <w:rFonts w:eastAsia="Times New Roman"/>
          <w:b/>
          <w:caps/>
          <w:szCs w:val="28"/>
          <w:lang w:eastAsia="ru-RU"/>
        </w:rPr>
      </w:pPr>
    </w:p>
    <w:p w:rsidR="006F1DA4" w:rsidRPr="001F32DE" w:rsidRDefault="006F1DA4" w:rsidP="006F1DA4">
      <w:pPr>
        <w:pStyle w:val="af0"/>
        <w:rPr>
          <w:caps/>
          <w:lang w:eastAsia="ru-RU"/>
        </w:rPr>
      </w:pPr>
      <w:r>
        <w:rPr>
          <w:lang w:eastAsia="ru-RU"/>
        </w:rPr>
        <w:t>Т</w:t>
      </w:r>
      <w:r w:rsidRPr="001F32DE">
        <w:rPr>
          <w:lang w:eastAsia="ru-RU"/>
        </w:rPr>
        <w:t xml:space="preserve">аблица </w:t>
      </w:r>
      <w:r>
        <w:rPr>
          <w:lang w:val="en-US" w:eastAsia="ru-RU"/>
        </w:rPr>
        <w:t>7</w:t>
      </w:r>
      <w:r>
        <w:rPr>
          <w:lang w:eastAsia="ru-RU"/>
        </w:rPr>
        <w:t>.1</w:t>
      </w:r>
      <w:r w:rsidRPr="001F32DE">
        <w:rPr>
          <w:lang w:eastAsia="ru-RU"/>
        </w:rPr>
        <w:t xml:space="preserve"> − </w:t>
      </w:r>
      <w:r>
        <w:rPr>
          <w:lang w:eastAsia="ru-RU"/>
        </w:rPr>
        <w:t>П</w:t>
      </w:r>
      <w:r w:rsidRPr="001F32DE">
        <w:rPr>
          <w:lang w:eastAsia="ru-RU"/>
        </w:rPr>
        <w:t>аспорт фонда оценочных средств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568"/>
        <w:gridCol w:w="2126"/>
        <w:gridCol w:w="1985"/>
      </w:tblGrid>
      <w:tr w:rsidR="006F1DA4" w:rsidRPr="009F4B05" w:rsidTr="006F1DA4">
        <w:tc>
          <w:tcPr>
            <w:tcW w:w="672" w:type="dxa"/>
            <w:shd w:val="clear" w:color="auto" w:fill="auto"/>
            <w:vAlign w:val="center"/>
          </w:tcPr>
          <w:p w:rsidR="006F1DA4" w:rsidRPr="00A16078" w:rsidRDefault="006F1DA4" w:rsidP="006F1DA4">
            <w:pPr>
              <w:pStyle w:val="ab"/>
              <w:jc w:val="center"/>
            </w:pPr>
            <w:r w:rsidRPr="00A16078">
              <w:t>№</w:t>
            </w:r>
          </w:p>
          <w:p w:rsidR="006F1DA4" w:rsidRPr="00A16078" w:rsidRDefault="006F1DA4" w:rsidP="006F1DA4">
            <w:pPr>
              <w:pStyle w:val="ab"/>
              <w:jc w:val="center"/>
            </w:pPr>
            <w:r w:rsidRPr="00A16078">
              <w:t>п/п</w:t>
            </w:r>
          </w:p>
        </w:tc>
        <w:tc>
          <w:tcPr>
            <w:tcW w:w="4568" w:type="dxa"/>
            <w:shd w:val="clear" w:color="auto" w:fill="auto"/>
            <w:vAlign w:val="center"/>
          </w:tcPr>
          <w:p w:rsidR="006F1DA4" w:rsidRPr="00A16078" w:rsidRDefault="006F1DA4" w:rsidP="006F1DA4">
            <w:pPr>
              <w:pStyle w:val="ab"/>
              <w:jc w:val="center"/>
            </w:pPr>
            <w:r w:rsidRPr="00A16078">
              <w:t>Контролируемые разделы</w:t>
            </w:r>
          </w:p>
          <w:p w:rsidR="006F1DA4" w:rsidRPr="00A16078" w:rsidRDefault="006F1DA4" w:rsidP="006F1DA4">
            <w:pPr>
              <w:pStyle w:val="ab"/>
              <w:jc w:val="center"/>
            </w:pPr>
            <w:r w:rsidRPr="00A16078">
              <w:t>(темы) дисциплины</w:t>
            </w:r>
          </w:p>
        </w:tc>
        <w:tc>
          <w:tcPr>
            <w:tcW w:w="2126" w:type="dxa"/>
            <w:shd w:val="clear" w:color="auto" w:fill="auto"/>
            <w:vAlign w:val="center"/>
          </w:tcPr>
          <w:p w:rsidR="006F1DA4" w:rsidRPr="00A16078" w:rsidRDefault="006F1DA4" w:rsidP="006F1DA4">
            <w:pPr>
              <w:pStyle w:val="ab"/>
              <w:jc w:val="center"/>
            </w:pPr>
            <w:r w:rsidRPr="00A16078">
              <w:t>Код</w:t>
            </w:r>
          </w:p>
          <w:p w:rsidR="006F1DA4" w:rsidRPr="00A16078" w:rsidRDefault="006F1DA4" w:rsidP="006F1DA4">
            <w:pPr>
              <w:pStyle w:val="ab"/>
              <w:jc w:val="center"/>
            </w:pPr>
            <w:r w:rsidRPr="00A16078">
              <w:t>контролируемой компетенции</w:t>
            </w:r>
          </w:p>
        </w:tc>
        <w:tc>
          <w:tcPr>
            <w:tcW w:w="1985" w:type="dxa"/>
            <w:vAlign w:val="center"/>
          </w:tcPr>
          <w:p w:rsidR="006F1DA4" w:rsidRPr="00A16078" w:rsidRDefault="006F1DA4" w:rsidP="006F1DA4">
            <w:pPr>
              <w:pStyle w:val="ab"/>
              <w:jc w:val="center"/>
            </w:pPr>
            <w:r w:rsidRPr="00A16078">
              <w:t>Наименование</w:t>
            </w:r>
          </w:p>
          <w:p w:rsidR="006F1DA4" w:rsidRPr="00A16078" w:rsidRDefault="006F1DA4" w:rsidP="006F1DA4">
            <w:pPr>
              <w:pStyle w:val="ab"/>
              <w:jc w:val="center"/>
            </w:pPr>
            <w:r w:rsidRPr="00A16078">
              <w:t>оценочного средства</w:t>
            </w:r>
          </w:p>
        </w:tc>
      </w:tr>
      <w:tr w:rsidR="006F1DA4"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1</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rFonts w:eastAsia="Times New Roman"/>
                <w:color w:val="000000"/>
                <w:lang w:eastAsia="ru-RU"/>
              </w:rPr>
            </w:pPr>
            <w:r>
              <w:rPr>
                <w:color w:val="000000"/>
              </w:rPr>
              <w:t>Технологии индустрии 4.0</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6F1DA4" w:rsidRPr="00A16078" w:rsidRDefault="006F1DA4" w:rsidP="006F1DA4">
            <w:pPr>
              <w:pStyle w:val="ab"/>
              <w:jc w:val="center"/>
            </w:pPr>
            <w:r>
              <w:t>ОПК-5</w:t>
            </w:r>
          </w:p>
        </w:tc>
        <w:tc>
          <w:tcPr>
            <w:tcW w:w="1985" w:type="dxa"/>
            <w:vMerge w:val="restart"/>
            <w:tcBorders>
              <w:top w:val="single" w:sz="4" w:space="0" w:color="auto"/>
              <w:left w:val="single" w:sz="4" w:space="0" w:color="auto"/>
              <w:right w:val="single" w:sz="4" w:space="0" w:color="auto"/>
            </w:tcBorders>
            <w:vAlign w:val="center"/>
          </w:tcPr>
          <w:p w:rsidR="006F1DA4" w:rsidRPr="00A16078" w:rsidRDefault="006F1DA4" w:rsidP="006F1DA4">
            <w:pPr>
              <w:pStyle w:val="ab"/>
              <w:jc w:val="center"/>
            </w:pPr>
            <w:r w:rsidRPr="00A16078">
              <w:rPr>
                <w:lang w:eastAsia="ru-RU"/>
              </w:rPr>
              <w:t>Вопросы к экзамену</w:t>
            </w:r>
          </w:p>
        </w:tc>
      </w:tr>
      <w:tr w:rsidR="006F1DA4"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2</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Электроэрозионная обработка материалов</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3</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Лазерная обработка материалов</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4</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Плазменная обработка материалов</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453"/>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5</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Ультразвуковая обработка материалов</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6F1DA4">
        <w:trPr>
          <w:trHeight w:val="20"/>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6</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Электронно-лучевая обработка материалов</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56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7</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Инновационные технологии механической обработки</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547"/>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rsidRPr="009F4B05">
              <w:t>8</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Аддитивные технологии</w:t>
            </w:r>
          </w:p>
        </w:tc>
        <w:tc>
          <w:tcPr>
            <w:tcW w:w="2126" w:type="dxa"/>
            <w:vMerge/>
            <w:tcBorders>
              <w:left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right w:val="single" w:sz="4" w:space="0" w:color="auto"/>
            </w:tcBorders>
          </w:tcPr>
          <w:p w:rsidR="006F1DA4" w:rsidRPr="009F4B05" w:rsidRDefault="006F1DA4" w:rsidP="006F1DA4">
            <w:pPr>
              <w:pStyle w:val="ab"/>
            </w:pPr>
          </w:p>
        </w:tc>
      </w:tr>
      <w:tr w:rsidR="006F1DA4" w:rsidRPr="009F4B05" w:rsidTr="00B372A1">
        <w:trPr>
          <w:trHeight w:val="489"/>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9F4B05" w:rsidRDefault="006F1DA4" w:rsidP="006F1DA4">
            <w:pPr>
              <w:pStyle w:val="ab"/>
              <w:jc w:val="center"/>
            </w:pPr>
            <w:r>
              <w:t>9</w:t>
            </w:r>
          </w:p>
        </w:tc>
        <w:tc>
          <w:tcPr>
            <w:tcW w:w="4568" w:type="dxa"/>
            <w:tcBorders>
              <w:top w:val="single" w:sz="4" w:space="0" w:color="auto"/>
              <w:left w:val="single" w:sz="4" w:space="0" w:color="auto"/>
              <w:bottom w:val="single" w:sz="4" w:space="0" w:color="auto"/>
              <w:right w:val="single" w:sz="4" w:space="0" w:color="auto"/>
            </w:tcBorders>
            <w:shd w:val="clear" w:color="auto" w:fill="auto"/>
            <w:vAlign w:val="center"/>
          </w:tcPr>
          <w:p w:rsidR="006F1DA4" w:rsidRPr="0010704F" w:rsidRDefault="006F1DA4" w:rsidP="006F1DA4">
            <w:pPr>
              <w:pStyle w:val="ab"/>
              <w:rPr>
                <w:color w:val="000000"/>
              </w:rPr>
            </w:pPr>
            <w:r>
              <w:rPr>
                <w:color w:val="000000"/>
              </w:rPr>
              <w:t>Порошковая металлургия</w:t>
            </w:r>
          </w:p>
        </w:tc>
        <w:tc>
          <w:tcPr>
            <w:tcW w:w="2126" w:type="dxa"/>
            <w:vMerge/>
            <w:tcBorders>
              <w:left w:val="single" w:sz="4" w:space="0" w:color="auto"/>
              <w:bottom w:val="single" w:sz="4" w:space="0" w:color="auto"/>
              <w:right w:val="single" w:sz="4" w:space="0" w:color="auto"/>
            </w:tcBorders>
            <w:shd w:val="clear" w:color="auto" w:fill="auto"/>
          </w:tcPr>
          <w:p w:rsidR="006F1DA4" w:rsidRPr="009F4B05" w:rsidRDefault="006F1DA4" w:rsidP="006F1DA4">
            <w:pPr>
              <w:pStyle w:val="ab"/>
            </w:pPr>
          </w:p>
        </w:tc>
        <w:tc>
          <w:tcPr>
            <w:tcW w:w="1985" w:type="dxa"/>
            <w:vMerge/>
            <w:tcBorders>
              <w:left w:val="single" w:sz="4" w:space="0" w:color="auto"/>
              <w:bottom w:val="single" w:sz="4" w:space="0" w:color="auto"/>
              <w:right w:val="single" w:sz="4" w:space="0" w:color="auto"/>
            </w:tcBorders>
          </w:tcPr>
          <w:p w:rsidR="006F1DA4" w:rsidRPr="009F4B05" w:rsidRDefault="006F1DA4" w:rsidP="006F1DA4">
            <w:pPr>
              <w:pStyle w:val="ab"/>
            </w:pPr>
          </w:p>
        </w:tc>
      </w:tr>
    </w:tbl>
    <w:p w:rsidR="006F1DA4" w:rsidRDefault="006F1DA4" w:rsidP="006F1DA4">
      <w:pPr>
        <w:widowControl w:val="0"/>
        <w:tabs>
          <w:tab w:val="left" w:pos="-142"/>
        </w:tabs>
        <w:rPr>
          <w:rFonts w:eastAsia="Times New Roman"/>
          <w:b/>
          <w:caps/>
          <w:sz w:val="24"/>
          <w:lang w:eastAsia="ru-RU"/>
        </w:rPr>
      </w:pPr>
    </w:p>
    <w:p w:rsidR="006F1DA4" w:rsidRPr="006F1DA4" w:rsidRDefault="006F1DA4" w:rsidP="006F1DA4">
      <w:pPr>
        <w:pStyle w:val="a9"/>
        <w:rPr>
          <w:lang w:eastAsia="ru-RU"/>
        </w:rPr>
      </w:pPr>
      <w:r w:rsidRPr="006F1DA4">
        <w:rPr>
          <w:lang w:eastAsia="ru-RU"/>
        </w:rPr>
        <w:t>7.2 Описание показателей и критериев оценивания компетенций на различных этапах их формирования, описание шкал оценивания</w:t>
      </w:r>
    </w:p>
    <w:p w:rsidR="006F1DA4" w:rsidRDefault="006F1DA4" w:rsidP="006F1DA4">
      <w:pPr>
        <w:ind w:firstLine="0"/>
        <w:jc w:val="left"/>
        <w:rPr>
          <w:rFonts w:eastAsia="Times New Roman"/>
          <w:szCs w:val="28"/>
          <w:lang w:eastAsia="ru-RU"/>
        </w:rPr>
      </w:pPr>
    </w:p>
    <w:p w:rsidR="00381823" w:rsidRPr="006F1DA4" w:rsidRDefault="00381823" w:rsidP="00381823">
      <w:pPr>
        <w:rPr>
          <w:lang w:eastAsia="ru-RU"/>
        </w:rPr>
      </w:pPr>
      <w:r w:rsidRPr="00381823">
        <w:rPr>
          <w:lang w:eastAsia="ru-RU"/>
        </w:rPr>
        <w:t>Результаты текущего контроля знаний и межсессионной аттестации оцениваются по пятибалльной шкале</w:t>
      </w:r>
      <w:r w:rsidR="00B372A1">
        <w:rPr>
          <w:lang w:eastAsia="ru-RU"/>
        </w:rPr>
        <w:t xml:space="preserve"> (таблица 7.2).</w:t>
      </w:r>
    </w:p>
    <w:p w:rsidR="006F1DA4" w:rsidRDefault="006F1DA4" w:rsidP="006F1DA4">
      <w:pPr>
        <w:pStyle w:val="af0"/>
        <w:rPr>
          <w:lang w:eastAsia="ru-RU"/>
        </w:rPr>
      </w:pPr>
      <w:r w:rsidRPr="006F1DA4">
        <w:rPr>
          <w:lang w:eastAsia="ru-RU"/>
        </w:rPr>
        <w:t xml:space="preserve">Таблица </w:t>
      </w:r>
      <w:r>
        <w:rPr>
          <w:lang w:eastAsia="ru-RU"/>
        </w:rPr>
        <w:t>7.</w:t>
      </w:r>
      <w:r w:rsidRPr="006F1DA4">
        <w:rPr>
          <w:lang w:eastAsia="ru-RU"/>
        </w:rPr>
        <w:t xml:space="preserve">2 – </w:t>
      </w:r>
      <w:r w:rsidR="00B372A1">
        <w:rPr>
          <w:lang w:eastAsia="ru-RU"/>
        </w:rPr>
        <w:t xml:space="preserve">Оценивание результатов </w:t>
      </w:r>
      <w:r w:rsidR="00B372A1" w:rsidRPr="00381823">
        <w:rPr>
          <w:lang w:eastAsia="ru-RU"/>
        </w:rPr>
        <w:t>текущего контроля знаний и межсессионной аттестации</w:t>
      </w:r>
    </w:p>
    <w:tbl>
      <w:tblPr>
        <w:tblW w:w="0" w:type="auto"/>
        <w:tblCellMar>
          <w:top w:w="15" w:type="dxa"/>
          <w:left w:w="15" w:type="dxa"/>
          <w:bottom w:w="15" w:type="dxa"/>
          <w:right w:w="15" w:type="dxa"/>
        </w:tblCellMar>
        <w:tblLook w:val="04A0" w:firstRow="1" w:lastRow="0" w:firstColumn="1" w:lastColumn="0" w:noHBand="0" w:noVBand="1"/>
      </w:tblPr>
      <w:tblGrid>
        <w:gridCol w:w="2474"/>
        <w:gridCol w:w="6871"/>
      </w:tblGrid>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center"/>
              <w:rPr>
                <w:rFonts w:eastAsia="Times New Roman"/>
                <w:sz w:val="24"/>
                <w:lang w:eastAsia="ru-RU"/>
              </w:rPr>
            </w:pPr>
            <w:r w:rsidRPr="00B372A1">
              <w:rPr>
                <w:rFonts w:eastAsia="Times New Roman"/>
                <w:bCs/>
                <w:color w:val="000000"/>
                <w:sz w:val="24"/>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center"/>
              <w:rPr>
                <w:rFonts w:eastAsia="Times New Roman"/>
                <w:sz w:val="24"/>
                <w:lang w:eastAsia="ru-RU"/>
              </w:rPr>
            </w:pPr>
            <w:r w:rsidRPr="00B372A1">
              <w:rPr>
                <w:rFonts w:eastAsia="Times New Roman"/>
                <w:bCs/>
                <w:color w:val="000000"/>
                <w:sz w:val="24"/>
                <w:lang w:eastAsia="ru-RU"/>
              </w:rPr>
              <w:t>Критерий оценивания</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Отлично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«отлично» и «хорошо», с преобладанием оценки «отлично»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rPr>
                <w:rFonts w:eastAsia="Times New Roman"/>
                <w:sz w:val="24"/>
                <w:lang w:eastAsia="ru-RU"/>
              </w:rPr>
            </w:pPr>
            <w:r w:rsidRPr="00B372A1">
              <w:rPr>
                <w:rFonts w:eastAsia="Times New Roman"/>
                <w:color w:val="000000"/>
                <w:sz w:val="24"/>
                <w:lang w:eastAsia="ru-RU"/>
              </w:rPr>
              <w:t>Хорошо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«хорошо» и «отлично», с преобладанием оценки «хорошо»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Удовлетворительно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Выполнение практических заданий на оценки «удовлетворительно»</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right="-108" w:firstLine="0"/>
              <w:rPr>
                <w:rFonts w:eastAsia="Times New Roman"/>
                <w:sz w:val="24"/>
                <w:lang w:eastAsia="ru-RU"/>
              </w:rPr>
            </w:pPr>
            <w:r w:rsidRPr="00B372A1">
              <w:rPr>
                <w:rFonts w:eastAsia="Times New Roman"/>
                <w:color w:val="000000"/>
                <w:sz w:val="24"/>
                <w:lang w:eastAsia="ru-RU"/>
              </w:rPr>
              <w:t>Неудовлетворительно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Полное или частичное посещение лекционных, практических и лабораторных занятий. Неудовлетворительное выполнение практических заданий. </w:t>
            </w:r>
          </w:p>
        </w:tc>
      </w:tr>
      <w:tr w:rsidR="00B372A1" w:rsidRPr="00B372A1" w:rsidTr="00B372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rPr>
                <w:rFonts w:eastAsia="Times New Roman"/>
                <w:sz w:val="24"/>
                <w:lang w:eastAsia="ru-RU"/>
              </w:rPr>
            </w:pPr>
            <w:r w:rsidRPr="00B372A1">
              <w:rPr>
                <w:rFonts w:eastAsia="Times New Roman"/>
                <w:color w:val="000000"/>
                <w:sz w:val="24"/>
                <w:lang w:eastAsia="ru-RU"/>
              </w:rPr>
              <w:t>Не аттестован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72A1" w:rsidRPr="00B372A1" w:rsidRDefault="00B372A1" w:rsidP="00B372A1">
            <w:pPr>
              <w:ind w:firstLine="0"/>
              <w:jc w:val="left"/>
              <w:rPr>
                <w:rFonts w:eastAsia="Times New Roman"/>
                <w:sz w:val="24"/>
                <w:lang w:eastAsia="ru-RU"/>
              </w:rPr>
            </w:pPr>
            <w:r w:rsidRPr="00B372A1">
              <w:rPr>
                <w:rFonts w:eastAsia="Times New Roman"/>
                <w:color w:val="000000"/>
                <w:sz w:val="24"/>
                <w:lang w:eastAsia="ru-RU"/>
              </w:rPr>
              <w:t>Непосещение лекционных и практических занятий. Невыполнение практических заданий.</w:t>
            </w:r>
          </w:p>
        </w:tc>
      </w:tr>
    </w:tbl>
    <w:p w:rsidR="00B372A1" w:rsidRPr="006F1DA4" w:rsidRDefault="00B372A1" w:rsidP="006F1DA4">
      <w:pPr>
        <w:pStyle w:val="af0"/>
        <w:rPr>
          <w:lang w:eastAsia="ru-RU"/>
        </w:rPr>
      </w:pPr>
    </w:p>
    <w:p w:rsidR="006F1DA4" w:rsidRDefault="009D33FF" w:rsidP="009D33FF">
      <w:pPr>
        <w:pStyle w:val="af0"/>
        <w:rPr>
          <w:lang w:eastAsia="ru-RU"/>
        </w:rPr>
      </w:pPr>
      <w:r w:rsidRPr="009D33FF">
        <w:rPr>
          <w:lang w:eastAsia="ru-RU"/>
        </w:rPr>
        <w:lastRenderedPageBreak/>
        <w:t xml:space="preserve">Таблица </w:t>
      </w:r>
      <w:r>
        <w:rPr>
          <w:lang w:eastAsia="ru-RU"/>
        </w:rPr>
        <w:t>7.</w:t>
      </w:r>
      <w:r w:rsidRPr="009D33FF">
        <w:rPr>
          <w:lang w:eastAsia="ru-RU"/>
        </w:rPr>
        <w:t>3 – Описание показателей и критериев оценивания компетенций на различных этапах их формирования</w:t>
      </w:r>
    </w:p>
    <w:tbl>
      <w:tblPr>
        <w:tblStyle w:val="a7"/>
        <w:tblW w:w="0" w:type="auto"/>
        <w:tblLook w:val="04A0" w:firstRow="1" w:lastRow="0" w:firstColumn="1" w:lastColumn="0" w:noHBand="0" w:noVBand="1"/>
      </w:tblPr>
      <w:tblGrid>
        <w:gridCol w:w="1741"/>
        <w:gridCol w:w="1515"/>
        <w:gridCol w:w="6089"/>
      </w:tblGrid>
      <w:tr w:rsidR="009D33FF" w:rsidTr="002E78AA">
        <w:tc>
          <w:tcPr>
            <w:tcW w:w="1741" w:type="dxa"/>
          </w:tcPr>
          <w:p w:rsidR="009D33FF" w:rsidRDefault="009D33FF" w:rsidP="003845FF">
            <w:pPr>
              <w:pStyle w:val="ab"/>
            </w:pPr>
            <w:r w:rsidRPr="007212C5">
              <w:t>Код и наименование компетенции</w:t>
            </w:r>
          </w:p>
        </w:tc>
        <w:tc>
          <w:tcPr>
            <w:tcW w:w="7604" w:type="dxa"/>
            <w:gridSpan w:val="2"/>
          </w:tcPr>
          <w:p w:rsidR="009D33FF" w:rsidRDefault="009D33FF" w:rsidP="003845FF">
            <w:pPr>
              <w:pStyle w:val="ab"/>
            </w:pPr>
            <w:r w:rsidRPr="007212C5">
              <w:t>ОПК-5. Способен использовать основные закономерности, действующие в процессе изготовления машиностроительных изделий требуемого качества, заданного количества при наименьших затратах общественного труда</w:t>
            </w:r>
          </w:p>
        </w:tc>
      </w:tr>
      <w:tr w:rsidR="009D33FF" w:rsidTr="002E78AA">
        <w:trPr>
          <w:trHeight w:val="110"/>
        </w:trPr>
        <w:tc>
          <w:tcPr>
            <w:tcW w:w="1741" w:type="dxa"/>
            <w:vMerge w:val="restart"/>
            <w:tcBorders>
              <w:right w:val="single" w:sz="4" w:space="0" w:color="auto"/>
            </w:tcBorders>
          </w:tcPr>
          <w:p w:rsidR="009D33FF" w:rsidRDefault="009D33FF" w:rsidP="003845FF">
            <w:pPr>
              <w:pStyle w:val="ab"/>
            </w:pPr>
            <w:r w:rsidRPr="00315C7C">
              <w:rPr>
                <w:lang w:eastAsia="ru-RU"/>
              </w:rPr>
              <w:t>Результаты обучения (по этапам формирования компетенций)</w:t>
            </w:r>
          </w:p>
        </w:tc>
        <w:tc>
          <w:tcPr>
            <w:tcW w:w="7604" w:type="dxa"/>
            <w:gridSpan w:val="2"/>
            <w:tcBorders>
              <w:top w:val="single" w:sz="4" w:space="0" w:color="auto"/>
              <w:left w:val="single" w:sz="4" w:space="0" w:color="auto"/>
              <w:bottom w:val="nil"/>
              <w:right w:val="single" w:sz="4" w:space="0" w:color="auto"/>
            </w:tcBorders>
          </w:tcPr>
          <w:p w:rsidR="009D33FF" w:rsidRPr="007212C5" w:rsidRDefault="009D33FF" w:rsidP="003845FF">
            <w:pPr>
              <w:pStyle w:val="ab"/>
              <w:rPr>
                <w:b/>
              </w:rPr>
            </w:pPr>
            <w:r w:rsidRPr="007212C5">
              <w:rPr>
                <w:b/>
              </w:rPr>
              <w:t>Знать</w:t>
            </w:r>
          </w:p>
        </w:tc>
      </w:tr>
      <w:tr w:rsidR="009D33FF" w:rsidTr="002E78AA">
        <w:trPr>
          <w:trHeight w:val="107"/>
        </w:trPr>
        <w:tc>
          <w:tcPr>
            <w:tcW w:w="1741" w:type="dxa"/>
            <w:vMerge/>
            <w:tcBorders>
              <w:right w:val="single" w:sz="4" w:space="0" w:color="auto"/>
            </w:tcBorders>
          </w:tcPr>
          <w:p w:rsidR="009D33FF" w:rsidRPr="007212C5" w:rsidRDefault="009D33FF" w:rsidP="003845FF">
            <w:pPr>
              <w:pStyle w:val="ab"/>
            </w:pPr>
          </w:p>
        </w:tc>
        <w:tc>
          <w:tcPr>
            <w:tcW w:w="7604" w:type="dxa"/>
            <w:gridSpan w:val="2"/>
            <w:tcBorders>
              <w:top w:val="nil"/>
              <w:left w:val="single" w:sz="4" w:space="0" w:color="auto"/>
              <w:bottom w:val="nil"/>
              <w:right w:val="single" w:sz="4" w:space="0" w:color="auto"/>
            </w:tcBorders>
          </w:tcPr>
          <w:p w:rsidR="009D33FF" w:rsidRPr="007212C5" w:rsidRDefault="009D33FF" w:rsidP="003845FF">
            <w:pPr>
              <w:pStyle w:val="ab"/>
            </w:pPr>
            <w:r w:rsidRPr="007212C5">
              <w:t>Основные закономерности, принципы и методы обработки материалов концентрированными потоками энергии, их влияние на качество изделий и экономическую эффективность</w:t>
            </w:r>
          </w:p>
        </w:tc>
      </w:tr>
      <w:tr w:rsidR="009D33FF" w:rsidTr="002E78AA">
        <w:trPr>
          <w:trHeight w:val="107"/>
        </w:trPr>
        <w:tc>
          <w:tcPr>
            <w:tcW w:w="1741" w:type="dxa"/>
            <w:vMerge/>
            <w:tcBorders>
              <w:right w:val="single" w:sz="4" w:space="0" w:color="auto"/>
            </w:tcBorders>
          </w:tcPr>
          <w:p w:rsidR="009D33FF" w:rsidRPr="007212C5" w:rsidRDefault="009D33FF" w:rsidP="003845FF">
            <w:pPr>
              <w:pStyle w:val="ab"/>
            </w:pPr>
          </w:p>
        </w:tc>
        <w:tc>
          <w:tcPr>
            <w:tcW w:w="7604" w:type="dxa"/>
            <w:gridSpan w:val="2"/>
            <w:tcBorders>
              <w:top w:val="nil"/>
              <w:left w:val="single" w:sz="4" w:space="0" w:color="auto"/>
              <w:bottom w:val="nil"/>
              <w:right w:val="single" w:sz="4" w:space="0" w:color="auto"/>
            </w:tcBorders>
          </w:tcPr>
          <w:p w:rsidR="009D33FF" w:rsidRPr="007212C5" w:rsidRDefault="009D33FF" w:rsidP="003845FF">
            <w:pPr>
              <w:pStyle w:val="ab"/>
              <w:rPr>
                <w:b/>
              </w:rPr>
            </w:pPr>
            <w:r w:rsidRPr="007212C5">
              <w:rPr>
                <w:b/>
              </w:rPr>
              <w:t>Уметь</w:t>
            </w:r>
          </w:p>
        </w:tc>
      </w:tr>
      <w:tr w:rsidR="009D33FF" w:rsidTr="002E78AA">
        <w:trPr>
          <w:trHeight w:val="107"/>
        </w:trPr>
        <w:tc>
          <w:tcPr>
            <w:tcW w:w="1741" w:type="dxa"/>
            <w:vMerge/>
            <w:tcBorders>
              <w:right w:val="single" w:sz="4" w:space="0" w:color="auto"/>
            </w:tcBorders>
          </w:tcPr>
          <w:p w:rsidR="009D33FF" w:rsidRPr="007212C5" w:rsidRDefault="009D33FF" w:rsidP="003845FF">
            <w:pPr>
              <w:pStyle w:val="ab"/>
            </w:pPr>
          </w:p>
        </w:tc>
        <w:tc>
          <w:tcPr>
            <w:tcW w:w="7604" w:type="dxa"/>
            <w:gridSpan w:val="2"/>
            <w:tcBorders>
              <w:top w:val="nil"/>
              <w:left w:val="single" w:sz="4" w:space="0" w:color="auto"/>
              <w:bottom w:val="nil"/>
              <w:right w:val="single" w:sz="4" w:space="0" w:color="auto"/>
            </w:tcBorders>
          </w:tcPr>
          <w:p w:rsidR="009D33FF" w:rsidRPr="007212C5" w:rsidRDefault="009D33FF" w:rsidP="003845FF">
            <w:pPr>
              <w:pStyle w:val="ab"/>
            </w:pPr>
            <w:r w:rsidRPr="007212C5">
              <w:t>Выбирать оптимальные технологии и режимы обработки для достижения заданных параметров изделий при минимальных ресурсных затратах, оценивать технологическую и экономическую целесообразность методов.</w:t>
            </w:r>
          </w:p>
        </w:tc>
      </w:tr>
      <w:tr w:rsidR="009D33FF" w:rsidTr="002E78AA">
        <w:trPr>
          <w:trHeight w:val="107"/>
        </w:trPr>
        <w:tc>
          <w:tcPr>
            <w:tcW w:w="1741" w:type="dxa"/>
            <w:vMerge/>
            <w:tcBorders>
              <w:right w:val="single" w:sz="4" w:space="0" w:color="auto"/>
            </w:tcBorders>
          </w:tcPr>
          <w:p w:rsidR="009D33FF" w:rsidRPr="007212C5" w:rsidRDefault="009D33FF" w:rsidP="003845FF">
            <w:pPr>
              <w:pStyle w:val="ab"/>
            </w:pPr>
          </w:p>
        </w:tc>
        <w:tc>
          <w:tcPr>
            <w:tcW w:w="7604" w:type="dxa"/>
            <w:gridSpan w:val="2"/>
            <w:tcBorders>
              <w:top w:val="nil"/>
              <w:left w:val="single" w:sz="4" w:space="0" w:color="auto"/>
              <w:bottom w:val="nil"/>
              <w:right w:val="single" w:sz="4" w:space="0" w:color="auto"/>
            </w:tcBorders>
          </w:tcPr>
          <w:p w:rsidR="009D33FF" w:rsidRPr="007212C5" w:rsidRDefault="009D33FF" w:rsidP="003845FF">
            <w:pPr>
              <w:pStyle w:val="ab"/>
              <w:rPr>
                <w:b/>
              </w:rPr>
            </w:pPr>
            <w:r w:rsidRPr="007212C5">
              <w:rPr>
                <w:b/>
              </w:rPr>
              <w:t>Владеть</w:t>
            </w:r>
          </w:p>
        </w:tc>
      </w:tr>
      <w:tr w:rsidR="009D33FF" w:rsidTr="002E78AA">
        <w:trPr>
          <w:trHeight w:val="107"/>
        </w:trPr>
        <w:tc>
          <w:tcPr>
            <w:tcW w:w="1741" w:type="dxa"/>
            <w:vMerge/>
            <w:tcBorders>
              <w:bottom w:val="single" w:sz="4" w:space="0" w:color="auto"/>
              <w:right w:val="single" w:sz="4" w:space="0" w:color="auto"/>
            </w:tcBorders>
          </w:tcPr>
          <w:p w:rsidR="009D33FF" w:rsidRPr="007212C5" w:rsidRDefault="009D33FF" w:rsidP="003845FF">
            <w:pPr>
              <w:pStyle w:val="ab"/>
            </w:pPr>
          </w:p>
        </w:tc>
        <w:tc>
          <w:tcPr>
            <w:tcW w:w="7604" w:type="dxa"/>
            <w:gridSpan w:val="2"/>
            <w:tcBorders>
              <w:top w:val="nil"/>
              <w:left w:val="single" w:sz="4" w:space="0" w:color="auto"/>
              <w:bottom w:val="single" w:sz="4" w:space="0" w:color="auto"/>
              <w:right w:val="single" w:sz="4" w:space="0" w:color="auto"/>
            </w:tcBorders>
          </w:tcPr>
          <w:p w:rsidR="009D33FF" w:rsidRPr="007212C5" w:rsidRDefault="009D33FF" w:rsidP="003845FF">
            <w:pPr>
              <w:pStyle w:val="ab"/>
            </w:pPr>
            <w:r w:rsidRPr="007212C5">
              <w:t>Навыками проектирования технологических процессов с использованием концентрированных потоков энергии, инструментами анализа и оптимизации производственных затрат и качества продукции</w:t>
            </w:r>
            <w:r>
              <w:t>, в том числе с использованием современных цифровых технологий</w:t>
            </w:r>
            <w:r w:rsidRPr="007212C5">
              <w:t>.</w:t>
            </w:r>
          </w:p>
        </w:tc>
      </w:tr>
      <w:tr w:rsidR="002E78AA" w:rsidTr="002E78AA">
        <w:trPr>
          <w:trHeight w:val="312"/>
        </w:trPr>
        <w:tc>
          <w:tcPr>
            <w:tcW w:w="1741" w:type="dxa"/>
            <w:vMerge w:val="restart"/>
            <w:tcBorders>
              <w:top w:val="single" w:sz="4" w:space="0" w:color="auto"/>
              <w:right w:val="single" w:sz="4" w:space="0" w:color="auto"/>
            </w:tcBorders>
          </w:tcPr>
          <w:p w:rsidR="002E78AA" w:rsidRPr="00315C7C" w:rsidRDefault="002E78AA" w:rsidP="002E78AA">
            <w:pPr>
              <w:pStyle w:val="ab"/>
              <w:rPr>
                <w:lang w:eastAsia="ru-RU"/>
              </w:rPr>
            </w:pPr>
            <w:r w:rsidRPr="00315C7C">
              <w:rPr>
                <w:lang w:eastAsia="ru-RU"/>
              </w:rPr>
              <w:t>Шкала оценивания, критерии оценивания уровня</w:t>
            </w:r>
          </w:p>
          <w:p w:rsidR="002E78AA" w:rsidRPr="007212C5" w:rsidRDefault="002E78AA" w:rsidP="002E78AA">
            <w:pPr>
              <w:pStyle w:val="ab"/>
            </w:pPr>
            <w:r w:rsidRPr="00315C7C">
              <w:rPr>
                <w:lang w:eastAsia="ru-RU"/>
              </w:rPr>
              <w:t>освоения компетенции</w:t>
            </w:r>
          </w:p>
        </w:tc>
        <w:tc>
          <w:tcPr>
            <w:tcW w:w="1515"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315C7C">
              <w:rPr>
                <w:lang w:eastAsia="ru-RU"/>
              </w:rPr>
              <w:t>не освоена</w:t>
            </w:r>
          </w:p>
        </w:tc>
        <w:tc>
          <w:tcPr>
            <w:tcW w:w="6089"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2E78AA">
              <w:t>Студент не понимает базовых принципов обработки материалов концентрированными потоками энергии, не может выбрать технологию для типовой задачи, не владеет методиками расчета затрат. Знания фрагментарны, отсутствуют навыки работы с оборудованием.</w:t>
            </w:r>
          </w:p>
        </w:tc>
      </w:tr>
      <w:tr w:rsidR="002E78AA" w:rsidTr="002E78AA">
        <w:trPr>
          <w:trHeight w:val="309"/>
        </w:trPr>
        <w:tc>
          <w:tcPr>
            <w:tcW w:w="1741" w:type="dxa"/>
            <w:vMerge/>
            <w:tcBorders>
              <w:right w:val="single" w:sz="4" w:space="0" w:color="auto"/>
            </w:tcBorders>
          </w:tcPr>
          <w:p w:rsidR="002E78AA" w:rsidRPr="00315C7C" w:rsidRDefault="002E78AA" w:rsidP="002E78AA">
            <w:pPr>
              <w:pStyle w:val="ab"/>
              <w:rPr>
                <w:lang w:eastAsia="ru-RU"/>
              </w:rPr>
            </w:pPr>
          </w:p>
        </w:tc>
        <w:tc>
          <w:tcPr>
            <w:tcW w:w="1515" w:type="dxa"/>
            <w:tcBorders>
              <w:top w:val="single" w:sz="4" w:space="0" w:color="auto"/>
              <w:left w:val="single" w:sz="4" w:space="0" w:color="auto"/>
              <w:bottom w:val="single" w:sz="4" w:space="0" w:color="auto"/>
              <w:right w:val="single" w:sz="4" w:space="0" w:color="auto"/>
            </w:tcBorders>
          </w:tcPr>
          <w:p w:rsidR="002E78AA" w:rsidRPr="00315C7C" w:rsidRDefault="002E78AA" w:rsidP="002E78AA">
            <w:pPr>
              <w:pStyle w:val="ab"/>
              <w:rPr>
                <w:lang w:eastAsia="ru-RU"/>
              </w:rPr>
            </w:pPr>
            <w:r w:rsidRPr="00315C7C">
              <w:rPr>
                <w:lang w:eastAsia="ru-RU"/>
              </w:rPr>
              <w:t>освоена</w:t>
            </w:r>
          </w:p>
          <w:p w:rsidR="002E78AA" w:rsidRPr="007212C5" w:rsidRDefault="002E78AA" w:rsidP="002E78AA">
            <w:pPr>
              <w:pStyle w:val="ab"/>
            </w:pPr>
            <w:r w:rsidRPr="00315C7C">
              <w:rPr>
                <w:lang w:eastAsia="ru-RU"/>
              </w:rPr>
              <w:t>частично</w:t>
            </w:r>
          </w:p>
        </w:tc>
        <w:tc>
          <w:tcPr>
            <w:tcW w:w="6089"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2E78AA">
              <w:t>Студент воспроизводит основные понятия и принципы технологий, но допускает ошибки при выборе режимов обработки и оценке затрат. Решает простейшие задачи только по шаблонам, не способен анализировать причины дефектов или оптимизировать процессы.</w:t>
            </w:r>
          </w:p>
        </w:tc>
      </w:tr>
      <w:tr w:rsidR="002E78AA" w:rsidTr="002E78AA">
        <w:trPr>
          <w:trHeight w:val="309"/>
        </w:trPr>
        <w:tc>
          <w:tcPr>
            <w:tcW w:w="1741" w:type="dxa"/>
            <w:vMerge/>
            <w:tcBorders>
              <w:right w:val="single" w:sz="4" w:space="0" w:color="auto"/>
            </w:tcBorders>
          </w:tcPr>
          <w:p w:rsidR="002E78AA" w:rsidRPr="00315C7C" w:rsidRDefault="002E78AA" w:rsidP="002E78AA">
            <w:pPr>
              <w:pStyle w:val="ab"/>
              <w:rPr>
                <w:lang w:eastAsia="ru-RU"/>
              </w:rPr>
            </w:pPr>
          </w:p>
        </w:tc>
        <w:tc>
          <w:tcPr>
            <w:tcW w:w="1515" w:type="dxa"/>
            <w:tcBorders>
              <w:top w:val="single" w:sz="4" w:space="0" w:color="auto"/>
              <w:left w:val="single" w:sz="4" w:space="0" w:color="auto"/>
              <w:bottom w:val="single" w:sz="4" w:space="0" w:color="auto"/>
              <w:right w:val="single" w:sz="4" w:space="0" w:color="auto"/>
            </w:tcBorders>
          </w:tcPr>
          <w:p w:rsidR="002E78AA" w:rsidRPr="00315C7C" w:rsidRDefault="002E78AA" w:rsidP="002E78AA">
            <w:pPr>
              <w:pStyle w:val="ab"/>
              <w:rPr>
                <w:lang w:eastAsia="ru-RU"/>
              </w:rPr>
            </w:pPr>
            <w:r w:rsidRPr="00315C7C">
              <w:rPr>
                <w:lang w:eastAsia="ru-RU"/>
              </w:rPr>
              <w:t>освоена</w:t>
            </w:r>
          </w:p>
          <w:p w:rsidR="002E78AA" w:rsidRPr="007212C5" w:rsidRDefault="002E78AA" w:rsidP="002E78AA">
            <w:pPr>
              <w:pStyle w:val="ab"/>
            </w:pPr>
            <w:r w:rsidRPr="00315C7C">
              <w:rPr>
                <w:lang w:eastAsia="ru-RU"/>
              </w:rPr>
              <w:t>в основном</w:t>
            </w:r>
          </w:p>
        </w:tc>
        <w:tc>
          <w:tcPr>
            <w:tcW w:w="6089"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2E78AA">
              <w:t>Студент уверенно применяет типовые технологии, выбирает оборудование и режимы обработки по нормативам, рассчитывает ресурсные затраты. Устраняет стандартные дефекты, но ограничен в решении нестандартных задач. Использует базовые инструменты контроля качества без глубокой оптимизации процессов.</w:t>
            </w:r>
          </w:p>
        </w:tc>
      </w:tr>
      <w:tr w:rsidR="002E78AA" w:rsidTr="002E78AA">
        <w:trPr>
          <w:trHeight w:val="309"/>
        </w:trPr>
        <w:tc>
          <w:tcPr>
            <w:tcW w:w="1741" w:type="dxa"/>
            <w:vMerge/>
            <w:tcBorders>
              <w:right w:val="single" w:sz="4" w:space="0" w:color="auto"/>
            </w:tcBorders>
          </w:tcPr>
          <w:p w:rsidR="002E78AA" w:rsidRPr="00315C7C" w:rsidRDefault="002E78AA" w:rsidP="002E78AA">
            <w:pPr>
              <w:pStyle w:val="ab"/>
              <w:rPr>
                <w:lang w:eastAsia="ru-RU"/>
              </w:rPr>
            </w:pPr>
          </w:p>
        </w:tc>
        <w:tc>
          <w:tcPr>
            <w:tcW w:w="1515"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315C7C">
              <w:rPr>
                <w:lang w:eastAsia="ru-RU"/>
              </w:rPr>
              <w:t>освоена</w:t>
            </w:r>
          </w:p>
        </w:tc>
        <w:tc>
          <w:tcPr>
            <w:tcW w:w="6089" w:type="dxa"/>
            <w:tcBorders>
              <w:top w:val="single" w:sz="4" w:space="0" w:color="auto"/>
              <w:left w:val="single" w:sz="4" w:space="0" w:color="auto"/>
              <w:bottom w:val="single" w:sz="4" w:space="0" w:color="auto"/>
              <w:right w:val="single" w:sz="4" w:space="0" w:color="auto"/>
            </w:tcBorders>
          </w:tcPr>
          <w:p w:rsidR="002E78AA" w:rsidRPr="007212C5" w:rsidRDefault="002E78AA" w:rsidP="003845FF">
            <w:pPr>
              <w:pStyle w:val="ab"/>
            </w:pPr>
            <w:r w:rsidRPr="002E78AA">
              <w:t>Студент проектирует и оптимизирует сложные технологические процессы, комбинируя методы обработки для минимизации затрат и дефектов. Обосновывает выбор технологий, учитывая экономические, экологические и производственные факторы, предлагает инновационные решения.</w:t>
            </w:r>
          </w:p>
        </w:tc>
      </w:tr>
    </w:tbl>
    <w:p w:rsidR="009D33FF" w:rsidRDefault="009D33FF" w:rsidP="009D33FF">
      <w:pPr>
        <w:pStyle w:val="af0"/>
        <w:rPr>
          <w:lang w:eastAsia="ru-RU"/>
        </w:rPr>
      </w:pPr>
    </w:p>
    <w:p w:rsidR="006F1DA4" w:rsidRDefault="00EE138F" w:rsidP="00EE138F">
      <w:pPr>
        <w:pStyle w:val="a9"/>
        <w:rPr>
          <w:lang w:eastAsia="ru-RU"/>
        </w:rPr>
      </w:pPr>
      <w:r w:rsidRPr="00EE138F">
        <w:rPr>
          <w:caps/>
          <w:lang w:eastAsia="ru-RU"/>
        </w:rPr>
        <w:t xml:space="preserve">7.3 </w:t>
      </w:r>
      <w:r w:rsidRPr="00EE138F">
        <w:t>Типовые</w:t>
      </w:r>
      <w:r w:rsidRPr="00EE138F">
        <w:rPr>
          <w:lang w:eastAsia="ru-RU"/>
        </w:rPr>
        <w:t xml:space="preserve">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rsidR="00EE138F" w:rsidRDefault="00EE138F" w:rsidP="00EE138F">
      <w:pPr>
        <w:pStyle w:val="a9"/>
      </w:pPr>
    </w:p>
    <w:p w:rsidR="00EE138F" w:rsidRDefault="00EE138F" w:rsidP="00EE138F">
      <w:r>
        <w:t>Подготовка и ответы по вопросам к экзамену по дисциплине:</w:t>
      </w:r>
    </w:p>
    <w:p w:rsidR="004F6B15" w:rsidRPr="00C218BE" w:rsidRDefault="00C218BE" w:rsidP="003A0152">
      <w:pPr>
        <w:pStyle w:val="a0"/>
        <w:numPr>
          <w:ilvl w:val="0"/>
          <w:numId w:val="8"/>
        </w:numPr>
        <w:tabs>
          <w:tab w:val="left" w:pos="1069"/>
        </w:tabs>
        <w:ind w:left="0" w:firstLine="709"/>
      </w:pPr>
      <w:r w:rsidRPr="003A0152">
        <w:rPr>
          <w:lang w:val="en-US"/>
        </w:rPr>
        <w:t>Big</w:t>
      </w:r>
      <w:r w:rsidRPr="00C218BE">
        <w:t xml:space="preserve"> </w:t>
      </w:r>
      <w:r w:rsidRPr="003A0152">
        <w:rPr>
          <w:lang w:val="en-US"/>
        </w:rPr>
        <w:t>Data</w:t>
      </w:r>
      <w:r w:rsidRPr="00C218BE">
        <w:t xml:space="preserve">: </w:t>
      </w:r>
      <w:r>
        <w:t>описание технологии, применение в промышленности.</w:t>
      </w:r>
    </w:p>
    <w:p w:rsidR="004F6B15" w:rsidRDefault="00C218BE" w:rsidP="003A0152">
      <w:pPr>
        <w:pStyle w:val="a0"/>
        <w:numPr>
          <w:ilvl w:val="0"/>
          <w:numId w:val="8"/>
        </w:numPr>
        <w:tabs>
          <w:tab w:val="left" w:pos="1069"/>
        </w:tabs>
        <w:ind w:left="0" w:firstLine="709"/>
      </w:pPr>
      <w:r>
        <w:lastRenderedPageBreak/>
        <w:t>Искусственный интеллект</w:t>
      </w:r>
      <w:r w:rsidRPr="00C218BE">
        <w:t xml:space="preserve">: </w:t>
      </w:r>
      <w:r>
        <w:t>описание технологии, применение в промышленности.</w:t>
      </w:r>
    </w:p>
    <w:p w:rsidR="00C218BE" w:rsidRDefault="00C218BE" w:rsidP="003A0152">
      <w:pPr>
        <w:pStyle w:val="a0"/>
        <w:numPr>
          <w:ilvl w:val="0"/>
          <w:numId w:val="8"/>
        </w:numPr>
        <w:tabs>
          <w:tab w:val="left" w:pos="1069"/>
        </w:tabs>
        <w:ind w:left="0" w:firstLine="709"/>
      </w:pPr>
      <w:r>
        <w:t>Облачные вычисления</w:t>
      </w:r>
      <w:r w:rsidRPr="00C218BE">
        <w:t xml:space="preserve">: </w:t>
      </w:r>
      <w:r>
        <w:t>описание технологии, применение в промышленности.</w:t>
      </w:r>
    </w:p>
    <w:p w:rsidR="00C218BE" w:rsidRDefault="00C218BE" w:rsidP="003A0152">
      <w:pPr>
        <w:pStyle w:val="a0"/>
        <w:numPr>
          <w:ilvl w:val="0"/>
          <w:numId w:val="8"/>
        </w:numPr>
        <w:tabs>
          <w:tab w:val="left" w:pos="1069"/>
        </w:tabs>
        <w:ind w:left="0" w:firstLine="709"/>
      </w:pPr>
      <w:r>
        <w:t>Системы распределенного реестра</w:t>
      </w:r>
      <w:r w:rsidRPr="00C218BE">
        <w:t xml:space="preserve">: </w:t>
      </w:r>
      <w:r>
        <w:t>описание технологии, применение в промышленности.</w:t>
      </w:r>
    </w:p>
    <w:p w:rsidR="00C218BE" w:rsidRDefault="00C218BE" w:rsidP="003A0152">
      <w:pPr>
        <w:pStyle w:val="a0"/>
        <w:numPr>
          <w:ilvl w:val="0"/>
          <w:numId w:val="8"/>
        </w:numPr>
        <w:tabs>
          <w:tab w:val="left" w:pos="1069"/>
        </w:tabs>
        <w:ind w:left="0" w:firstLine="709"/>
      </w:pPr>
      <w:proofErr w:type="spellStart"/>
      <w:r w:rsidRPr="003A0152">
        <w:rPr>
          <w:lang w:val="en-US"/>
        </w:rPr>
        <w:t>IIoT</w:t>
      </w:r>
      <w:proofErr w:type="spellEnd"/>
      <w:r w:rsidRPr="00C218BE">
        <w:t xml:space="preserve">: </w:t>
      </w:r>
      <w:r>
        <w:t>описание технологии, применение в промышленности.</w:t>
      </w:r>
    </w:p>
    <w:p w:rsidR="00C218BE" w:rsidRDefault="00C218BE" w:rsidP="003A0152">
      <w:pPr>
        <w:pStyle w:val="a0"/>
        <w:numPr>
          <w:ilvl w:val="0"/>
          <w:numId w:val="8"/>
        </w:numPr>
        <w:tabs>
          <w:tab w:val="left" w:pos="1069"/>
        </w:tabs>
        <w:ind w:left="0" w:firstLine="709"/>
      </w:pPr>
      <w:r>
        <w:t>Технологии виртуальной, дополненной, смешанной и расширенной реальности: описание, применение в промышленности.</w:t>
      </w:r>
    </w:p>
    <w:p w:rsidR="00C218BE" w:rsidRDefault="00CA0ECE" w:rsidP="003A0152">
      <w:pPr>
        <w:pStyle w:val="a0"/>
        <w:numPr>
          <w:ilvl w:val="0"/>
          <w:numId w:val="8"/>
        </w:numPr>
        <w:tabs>
          <w:tab w:val="left" w:pos="1069"/>
        </w:tabs>
        <w:ind w:left="0" w:firstLine="709"/>
      </w:pPr>
      <w:r>
        <w:t>Цифровые двойники</w:t>
      </w:r>
      <w:r w:rsidRPr="00C218BE">
        <w:t xml:space="preserve">: </w:t>
      </w:r>
      <w:r>
        <w:t>описание технологии, применение в промышленности.</w:t>
      </w:r>
    </w:p>
    <w:p w:rsidR="00CA0ECE" w:rsidRPr="00C218BE" w:rsidRDefault="00CA0ECE" w:rsidP="003A0152">
      <w:pPr>
        <w:pStyle w:val="a0"/>
        <w:numPr>
          <w:ilvl w:val="0"/>
          <w:numId w:val="8"/>
        </w:numPr>
        <w:tabs>
          <w:tab w:val="left" w:pos="1069"/>
        </w:tabs>
        <w:ind w:left="0" w:firstLine="709"/>
      </w:pPr>
      <w:r>
        <w:t>Достоинства и недостатки методов обработки КПЭ по сравнению с методами механической обработки материалов</w:t>
      </w:r>
    </w:p>
    <w:p w:rsidR="00CA0ECE" w:rsidRDefault="00CA0ECE" w:rsidP="003A0152">
      <w:pPr>
        <w:pStyle w:val="a0"/>
        <w:numPr>
          <w:ilvl w:val="0"/>
          <w:numId w:val="8"/>
        </w:numPr>
        <w:tabs>
          <w:tab w:val="left" w:pos="1069"/>
        </w:tabs>
        <w:ind w:left="0" w:firstLine="709"/>
      </w:pPr>
      <w:r w:rsidRPr="00CA0ECE">
        <w:t>Физические основы электроэрозионной обработки</w:t>
      </w:r>
    </w:p>
    <w:p w:rsidR="00CA0ECE" w:rsidRDefault="00CA0ECE" w:rsidP="003A0152">
      <w:pPr>
        <w:pStyle w:val="a0"/>
        <w:numPr>
          <w:ilvl w:val="0"/>
          <w:numId w:val="8"/>
        </w:numPr>
        <w:tabs>
          <w:tab w:val="left" w:pos="1069"/>
        </w:tabs>
        <w:ind w:left="0" w:firstLine="709"/>
      </w:pPr>
      <w:r>
        <w:t>Проволочно-вырезная ЭЭО: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Копировально-прошивная ЭЭО: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Материалы электродов-инструментов, сфера их применения, влияние на процесс и результат обработки.</w:t>
      </w:r>
    </w:p>
    <w:p w:rsidR="00CA0ECE" w:rsidRDefault="00CA0ECE" w:rsidP="003A0152">
      <w:pPr>
        <w:pStyle w:val="a0"/>
        <w:numPr>
          <w:ilvl w:val="0"/>
          <w:numId w:val="8"/>
        </w:numPr>
        <w:tabs>
          <w:tab w:val="left" w:pos="1069"/>
        </w:tabs>
        <w:ind w:left="0" w:firstLine="709"/>
      </w:pPr>
      <w:r>
        <w:t>Технологические среды для ЭЭО: назначение, виды, влияние на процесс и результат обработки.</w:t>
      </w:r>
    </w:p>
    <w:p w:rsidR="00CA0ECE" w:rsidRDefault="00CA0ECE" w:rsidP="003A0152">
      <w:pPr>
        <w:pStyle w:val="a0"/>
        <w:numPr>
          <w:ilvl w:val="0"/>
          <w:numId w:val="8"/>
        </w:numPr>
        <w:tabs>
          <w:tab w:val="left" w:pos="1069"/>
        </w:tabs>
        <w:ind w:left="0" w:firstLine="709"/>
      </w:pPr>
      <w:r>
        <w:t>Виды и устройство лазеров, ф</w:t>
      </w:r>
      <w:r w:rsidRPr="00CA0ECE">
        <w:t xml:space="preserve">изические основы </w:t>
      </w:r>
      <w:r>
        <w:t>лазерной</w:t>
      </w:r>
      <w:r w:rsidRPr="00CA0ECE">
        <w:t xml:space="preserve"> обработки</w:t>
      </w:r>
      <w:r>
        <w:t>.</w:t>
      </w:r>
    </w:p>
    <w:p w:rsidR="00CA0ECE" w:rsidRDefault="00CA0ECE" w:rsidP="003A0152">
      <w:pPr>
        <w:pStyle w:val="a0"/>
        <w:numPr>
          <w:ilvl w:val="0"/>
          <w:numId w:val="8"/>
        </w:numPr>
        <w:tabs>
          <w:tab w:val="left" w:pos="1069"/>
        </w:tabs>
        <w:ind w:left="0" w:firstLine="709"/>
      </w:pPr>
      <w:r>
        <w:t>Лазерная резка: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Лазерная маркировка: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Лазерная сварка: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Лазерная термическая обработка: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Лазерное легирование: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Физические основы плазменной обработки, устройство плазмотрона.</w:t>
      </w:r>
    </w:p>
    <w:p w:rsidR="00CA0ECE" w:rsidRDefault="00CA0ECE" w:rsidP="003A0152">
      <w:pPr>
        <w:pStyle w:val="a0"/>
        <w:numPr>
          <w:ilvl w:val="0"/>
          <w:numId w:val="8"/>
        </w:numPr>
        <w:tabs>
          <w:tab w:val="left" w:pos="1069"/>
        </w:tabs>
        <w:ind w:left="0" w:firstLine="709"/>
      </w:pPr>
      <w:r>
        <w:t>Плазменная резка: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t>Плазменная сварка: описание технологии, сфера применения, оборудование.</w:t>
      </w:r>
    </w:p>
    <w:p w:rsidR="00CA0ECE" w:rsidRDefault="00CA0ECE" w:rsidP="003A0152">
      <w:pPr>
        <w:pStyle w:val="a0"/>
        <w:numPr>
          <w:ilvl w:val="0"/>
          <w:numId w:val="8"/>
        </w:numPr>
        <w:tabs>
          <w:tab w:val="left" w:pos="1069"/>
        </w:tabs>
        <w:ind w:left="0" w:firstLine="709"/>
      </w:pPr>
      <w:r w:rsidRPr="00CA0ECE">
        <w:t>Финишное плазменное упрочнение: описание технологии, сфера применения, оборудование</w:t>
      </w:r>
      <w:r>
        <w:t>.</w:t>
      </w:r>
    </w:p>
    <w:p w:rsidR="00CA0ECE" w:rsidRDefault="00CA0ECE" w:rsidP="003A0152">
      <w:pPr>
        <w:pStyle w:val="a0"/>
        <w:numPr>
          <w:ilvl w:val="0"/>
          <w:numId w:val="8"/>
        </w:numPr>
        <w:tabs>
          <w:tab w:val="left" w:pos="1069"/>
        </w:tabs>
        <w:ind w:left="0" w:firstLine="709"/>
      </w:pPr>
      <w:r>
        <w:t>Ультразвуковая обработка материалов: описание методов, сферы применения, оборудование</w:t>
      </w:r>
      <w:r w:rsidR="003A0152">
        <w:t>.</w:t>
      </w:r>
    </w:p>
    <w:p w:rsidR="00CA0ECE" w:rsidRDefault="003A0152" w:rsidP="003A0152">
      <w:pPr>
        <w:pStyle w:val="a0"/>
        <w:numPr>
          <w:ilvl w:val="0"/>
          <w:numId w:val="8"/>
        </w:numPr>
        <w:tabs>
          <w:tab w:val="left" w:pos="1069"/>
        </w:tabs>
        <w:ind w:left="0" w:firstLine="709"/>
      </w:pPr>
      <w:r>
        <w:t>Электронно-лучевая обработка материалов: описание методов, сферы применения, оборудование.</w:t>
      </w:r>
    </w:p>
    <w:p w:rsidR="003A0152" w:rsidRDefault="003A0152" w:rsidP="003A0152">
      <w:pPr>
        <w:pStyle w:val="a0"/>
        <w:numPr>
          <w:ilvl w:val="0"/>
          <w:numId w:val="8"/>
        </w:numPr>
        <w:tabs>
          <w:tab w:val="left" w:pos="1069"/>
        </w:tabs>
        <w:ind w:left="0" w:firstLine="709"/>
      </w:pPr>
      <w:r w:rsidRPr="003A0152">
        <w:lastRenderedPageBreak/>
        <w:t>Методы обеспечения безопасности оператора при работе с электронным лучом</w:t>
      </w:r>
      <w:r>
        <w:t>.</w:t>
      </w:r>
    </w:p>
    <w:p w:rsidR="003A0152" w:rsidRDefault="003A0152" w:rsidP="003A0152">
      <w:pPr>
        <w:pStyle w:val="a0"/>
        <w:numPr>
          <w:ilvl w:val="0"/>
          <w:numId w:val="8"/>
        </w:numPr>
        <w:tabs>
          <w:tab w:val="left" w:pos="1069"/>
        </w:tabs>
        <w:ind w:left="0" w:firstLine="709"/>
      </w:pPr>
      <w:r>
        <w:t>Электрохимическая обработка: описание методов, сферы применения, оборудование.</w:t>
      </w:r>
    </w:p>
    <w:p w:rsidR="00EE138F" w:rsidRDefault="003A0152" w:rsidP="003A0152">
      <w:pPr>
        <w:pStyle w:val="a0"/>
        <w:numPr>
          <w:ilvl w:val="0"/>
          <w:numId w:val="8"/>
        </w:numPr>
        <w:tabs>
          <w:tab w:val="left" w:pos="1069"/>
        </w:tabs>
        <w:ind w:left="0" w:firstLine="709"/>
      </w:pPr>
      <w:r>
        <w:t>В</w:t>
      </w:r>
      <w:r w:rsidR="003845FF">
        <w:t>ысокоскоростная обработка резанием</w:t>
      </w:r>
      <w:r w:rsidR="00DC3D6E">
        <w:t>: описание технологии, сфера применения, оборудование.</w:t>
      </w:r>
    </w:p>
    <w:p w:rsidR="00DC3D6E" w:rsidRDefault="00DC3D6E" w:rsidP="003A0152">
      <w:pPr>
        <w:pStyle w:val="a0"/>
        <w:numPr>
          <w:ilvl w:val="0"/>
          <w:numId w:val="8"/>
        </w:numPr>
        <w:tabs>
          <w:tab w:val="left" w:pos="1069"/>
        </w:tabs>
        <w:ind w:left="0" w:firstLine="709"/>
      </w:pPr>
      <w:r>
        <w:t>Комбинированные методы механической обработки: виды, описание, сфера применения.</w:t>
      </w:r>
    </w:p>
    <w:p w:rsidR="00DC3D6E" w:rsidRDefault="00DC3D6E" w:rsidP="003A0152">
      <w:pPr>
        <w:pStyle w:val="a0"/>
        <w:numPr>
          <w:ilvl w:val="0"/>
          <w:numId w:val="8"/>
        </w:numPr>
        <w:tabs>
          <w:tab w:val="left" w:pos="1069"/>
        </w:tabs>
        <w:ind w:left="0" w:firstLine="709"/>
      </w:pPr>
      <w:r>
        <w:t>Гидроабразивная обработка: описание технологии, сфера применения, оборудование.</w:t>
      </w:r>
    </w:p>
    <w:p w:rsidR="00DC3D6E" w:rsidRDefault="00DC3D6E" w:rsidP="003A0152">
      <w:pPr>
        <w:pStyle w:val="a0"/>
        <w:numPr>
          <w:ilvl w:val="0"/>
          <w:numId w:val="8"/>
        </w:numPr>
        <w:tabs>
          <w:tab w:val="left" w:pos="1069"/>
        </w:tabs>
        <w:ind w:left="0" w:firstLine="709"/>
      </w:pPr>
      <w:r>
        <w:t>Криогенная обработка: описание технологии, сфера применения, оборудование.</w:t>
      </w:r>
    </w:p>
    <w:p w:rsidR="003A0152" w:rsidRDefault="003A0152" w:rsidP="003A0152">
      <w:pPr>
        <w:pStyle w:val="a0"/>
        <w:numPr>
          <w:ilvl w:val="0"/>
          <w:numId w:val="8"/>
        </w:numPr>
        <w:tabs>
          <w:tab w:val="left" w:pos="1069"/>
        </w:tabs>
        <w:ind w:left="0" w:firstLine="709"/>
      </w:pPr>
      <w:r>
        <w:t>Обработка деталей свободным абразивом: методы, сфера применения, абразивные материалы.</w:t>
      </w:r>
    </w:p>
    <w:p w:rsidR="003A0152" w:rsidRDefault="003A0152" w:rsidP="003A0152">
      <w:pPr>
        <w:pStyle w:val="a0"/>
        <w:numPr>
          <w:ilvl w:val="0"/>
          <w:numId w:val="8"/>
        </w:numPr>
        <w:tabs>
          <w:tab w:val="left" w:pos="1069"/>
        </w:tabs>
        <w:ind w:left="0" w:firstLine="709"/>
      </w:pPr>
      <w:r w:rsidRPr="003A0152">
        <w:rPr>
          <w:lang w:val="en-US"/>
        </w:rPr>
        <w:t>FDM</w:t>
      </w:r>
      <w:r w:rsidRPr="003A0152">
        <w:t xml:space="preserve"> (</w:t>
      </w:r>
      <w:r w:rsidRPr="003A0152">
        <w:rPr>
          <w:lang w:val="en-US"/>
        </w:rPr>
        <w:t>FFF</w:t>
      </w:r>
      <w:r w:rsidRPr="003A0152">
        <w:t>) 3</w:t>
      </w:r>
      <w:r w:rsidRPr="003A0152">
        <w:rPr>
          <w:lang w:val="en-US"/>
        </w:rPr>
        <w:t>D</w:t>
      </w:r>
      <w:r w:rsidRPr="003A0152">
        <w:t xml:space="preserve"> </w:t>
      </w:r>
      <w:r>
        <w:t>печать: описание технологии, сфера применения, оборудование.</w:t>
      </w:r>
    </w:p>
    <w:p w:rsidR="003A0152" w:rsidRDefault="003A0152" w:rsidP="003A0152">
      <w:pPr>
        <w:pStyle w:val="a0"/>
        <w:numPr>
          <w:ilvl w:val="0"/>
          <w:numId w:val="8"/>
        </w:numPr>
        <w:tabs>
          <w:tab w:val="left" w:pos="1069"/>
        </w:tabs>
        <w:ind w:left="0" w:firstLine="709"/>
      </w:pPr>
      <w:r>
        <w:t xml:space="preserve">Подготовка </w:t>
      </w:r>
      <w:r w:rsidRPr="003A0152">
        <w:rPr>
          <w:lang w:val="en-US"/>
        </w:rPr>
        <w:t>FDM</w:t>
      </w:r>
      <w:r w:rsidRPr="003A0152">
        <w:t xml:space="preserve"> (</w:t>
      </w:r>
      <w:r w:rsidRPr="003A0152">
        <w:rPr>
          <w:lang w:val="en-US"/>
        </w:rPr>
        <w:t>FFF</w:t>
      </w:r>
      <w:r w:rsidRPr="003A0152">
        <w:t xml:space="preserve">) </w:t>
      </w:r>
      <w:r>
        <w:t xml:space="preserve">принтера к печати. Технологические режимы </w:t>
      </w:r>
      <w:r w:rsidRPr="003A0152">
        <w:rPr>
          <w:lang w:val="en-US"/>
        </w:rPr>
        <w:t>FDM</w:t>
      </w:r>
      <w:r w:rsidRPr="003A0152">
        <w:t xml:space="preserve"> (</w:t>
      </w:r>
      <w:r w:rsidRPr="003A0152">
        <w:rPr>
          <w:lang w:val="en-US"/>
        </w:rPr>
        <w:t>FFF</w:t>
      </w:r>
      <w:r w:rsidRPr="003A0152">
        <w:t xml:space="preserve">) </w:t>
      </w:r>
      <w:r>
        <w:t>печати.</w:t>
      </w:r>
    </w:p>
    <w:p w:rsidR="003A0152" w:rsidRPr="003A0152" w:rsidRDefault="003A0152" w:rsidP="003A0152">
      <w:pPr>
        <w:pStyle w:val="a0"/>
        <w:numPr>
          <w:ilvl w:val="0"/>
          <w:numId w:val="8"/>
        </w:numPr>
        <w:tabs>
          <w:tab w:val="left" w:pos="1069"/>
        </w:tabs>
        <w:ind w:left="0" w:firstLine="709"/>
      </w:pPr>
      <w:r>
        <w:t xml:space="preserve">Подготовка управляющей программы для </w:t>
      </w:r>
      <w:r w:rsidRPr="003A0152">
        <w:rPr>
          <w:lang w:val="en-US"/>
        </w:rPr>
        <w:t>FDM</w:t>
      </w:r>
      <w:r w:rsidRPr="003A0152">
        <w:t xml:space="preserve"> (</w:t>
      </w:r>
      <w:r w:rsidRPr="003A0152">
        <w:rPr>
          <w:lang w:val="en-US"/>
        </w:rPr>
        <w:t>FFF</w:t>
      </w:r>
      <w:r w:rsidRPr="003A0152">
        <w:t xml:space="preserve">) </w:t>
      </w:r>
      <w:r>
        <w:t>принтера. Параметры печати, влияющие на механические свойства модели.</w:t>
      </w:r>
    </w:p>
    <w:p w:rsidR="003A0152" w:rsidRDefault="003A0152" w:rsidP="003A0152">
      <w:pPr>
        <w:pStyle w:val="a0"/>
        <w:numPr>
          <w:ilvl w:val="0"/>
          <w:numId w:val="8"/>
        </w:numPr>
        <w:tabs>
          <w:tab w:val="left" w:pos="1069"/>
        </w:tabs>
        <w:ind w:left="0" w:firstLine="709"/>
      </w:pPr>
      <w:r w:rsidRPr="003A0152">
        <w:rPr>
          <w:lang w:val="en-US"/>
        </w:rPr>
        <w:t>SLA</w:t>
      </w:r>
      <w:r w:rsidRPr="003A0152">
        <w:t xml:space="preserve"> 3</w:t>
      </w:r>
      <w:r w:rsidRPr="003A0152">
        <w:rPr>
          <w:lang w:val="en-US"/>
        </w:rPr>
        <w:t>D</w:t>
      </w:r>
      <w:r w:rsidRPr="003A0152">
        <w:t xml:space="preserve"> </w:t>
      </w:r>
      <w:r>
        <w:t>печать: описание технологии, сфера применения, оборудование.</w:t>
      </w:r>
    </w:p>
    <w:p w:rsidR="003A0152" w:rsidRDefault="003A0152" w:rsidP="003A0152">
      <w:pPr>
        <w:pStyle w:val="a0"/>
        <w:numPr>
          <w:ilvl w:val="0"/>
          <w:numId w:val="8"/>
        </w:numPr>
        <w:tabs>
          <w:tab w:val="left" w:pos="1069"/>
        </w:tabs>
        <w:ind w:left="0" w:firstLine="709"/>
      </w:pPr>
      <w:r w:rsidRPr="003A0152">
        <w:rPr>
          <w:lang w:val="en-US"/>
        </w:rPr>
        <w:t>SLS</w:t>
      </w:r>
      <w:r w:rsidRPr="003A0152">
        <w:t xml:space="preserve"> 3</w:t>
      </w:r>
      <w:r w:rsidRPr="003A0152">
        <w:rPr>
          <w:lang w:val="en-US"/>
        </w:rPr>
        <w:t>D</w:t>
      </w:r>
      <w:r w:rsidRPr="003A0152">
        <w:t xml:space="preserve"> </w:t>
      </w:r>
      <w:r>
        <w:t>печать: описание технологии, сфера применения, оборудование.</w:t>
      </w:r>
    </w:p>
    <w:p w:rsidR="003A0152" w:rsidRDefault="003A0152" w:rsidP="003A0152">
      <w:pPr>
        <w:pStyle w:val="a0"/>
        <w:numPr>
          <w:ilvl w:val="0"/>
          <w:numId w:val="8"/>
        </w:numPr>
        <w:tabs>
          <w:tab w:val="left" w:pos="1069"/>
        </w:tabs>
        <w:ind w:left="0" w:firstLine="709"/>
      </w:pPr>
      <w:r w:rsidRPr="003A0152">
        <w:t>Этапы производства изделий методом порошковой металлургии.</w:t>
      </w:r>
    </w:p>
    <w:p w:rsidR="003A0152" w:rsidRDefault="003A0152" w:rsidP="003A0152">
      <w:pPr>
        <w:pStyle w:val="a0"/>
        <w:numPr>
          <w:ilvl w:val="0"/>
          <w:numId w:val="8"/>
        </w:numPr>
        <w:tabs>
          <w:tab w:val="left" w:pos="1069"/>
        </w:tabs>
        <w:ind w:left="0" w:firstLine="709"/>
      </w:pPr>
      <w:r w:rsidRPr="003A0152">
        <w:t>Методы получения металлических порошков и их характеристики.</w:t>
      </w:r>
    </w:p>
    <w:p w:rsidR="003A0152" w:rsidRDefault="003A0152" w:rsidP="003A0152">
      <w:pPr>
        <w:pStyle w:val="a0"/>
        <w:numPr>
          <w:ilvl w:val="0"/>
          <w:numId w:val="0"/>
        </w:numPr>
        <w:tabs>
          <w:tab w:val="left" w:pos="1069"/>
        </w:tabs>
        <w:ind w:firstLine="709"/>
      </w:pPr>
    </w:p>
    <w:p w:rsidR="003A0152" w:rsidRDefault="003A0152" w:rsidP="003A0152">
      <w:pPr>
        <w:pStyle w:val="a0"/>
        <w:numPr>
          <w:ilvl w:val="0"/>
          <w:numId w:val="0"/>
        </w:numPr>
        <w:tabs>
          <w:tab w:val="left" w:pos="1069"/>
        </w:tabs>
        <w:ind w:firstLine="709"/>
      </w:pPr>
      <w:r>
        <w:t>Выполнение практически</w:t>
      </w:r>
      <w:r w:rsidR="00291EA1">
        <w:t>х</w:t>
      </w:r>
      <w:r>
        <w:t xml:space="preserve"> работ по дисциплине:</w:t>
      </w:r>
    </w:p>
    <w:p w:rsidR="003A0152" w:rsidRPr="003A0152" w:rsidRDefault="003A0152" w:rsidP="003A0152">
      <w:pPr>
        <w:pStyle w:val="a0"/>
      </w:pPr>
      <w:r w:rsidRPr="003A0152">
        <w:t>Основы работы с устройствами виртуальной реальности</w:t>
      </w:r>
    </w:p>
    <w:p w:rsidR="003A0152" w:rsidRPr="003A0152" w:rsidRDefault="003A0152" w:rsidP="003A0152">
      <w:pPr>
        <w:pStyle w:val="a0"/>
      </w:pPr>
      <w:r w:rsidRPr="003A0152">
        <w:t>Влияние параметров электроэрозионной обработки на расход жидкости</w:t>
      </w:r>
    </w:p>
    <w:p w:rsidR="003A0152" w:rsidRPr="003A0152" w:rsidRDefault="003A0152" w:rsidP="003A0152">
      <w:pPr>
        <w:pStyle w:val="a0"/>
      </w:pPr>
      <w:r w:rsidRPr="003A0152">
        <w:t>Электроэрозионная обработка полости литейной матрицы</w:t>
      </w:r>
    </w:p>
    <w:p w:rsidR="003A0152" w:rsidRPr="003A0152" w:rsidRDefault="003A0152" w:rsidP="003A0152">
      <w:pPr>
        <w:pStyle w:val="a0"/>
      </w:pPr>
      <w:r w:rsidRPr="003A0152">
        <w:t>Расчет размеров электрода-инструмента и качества обработанной поверхности для пары электродов «Медь-Сталь45»</w:t>
      </w:r>
    </w:p>
    <w:p w:rsidR="003A0152" w:rsidRPr="003A0152" w:rsidRDefault="003A0152" w:rsidP="003A0152">
      <w:pPr>
        <w:pStyle w:val="a0"/>
      </w:pPr>
      <w:r w:rsidRPr="003A0152">
        <w:t>Расчёт прогнозируемого упрочнения железа после лазерного легирования</w:t>
      </w:r>
    </w:p>
    <w:p w:rsidR="003A0152" w:rsidRPr="003A0152" w:rsidRDefault="003A0152" w:rsidP="003A0152">
      <w:pPr>
        <w:pStyle w:val="a0"/>
      </w:pPr>
      <w:r w:rsidRPr="003A0152">
        <w:t>Расчёт режимов лазерной обработки</w:t>
      </w:r>
    </w:p>
    <w:p w:rsidR="003A0152" w:rsidRPr="003A0152" w:rsidRDefault="003A0152" w:rsidP="003A0152">
      <w:pPr>
        <w:pStyle w:val="a0"/>
      </w:pPr>
      <w:r w:rsidRPr="003A0152">
        <w:t>Проектирование точечного волновода</w:t>
      </w:r>
    </w:p>
    <w:p w:rsidR="003A0152" w:rsidRPr="003A0152" w:rsidRDefault="003A0152" w:rsidP="003A0152">
      <w:pPr>
        <w:pStyle w:val="a0"/>
      </w:pPr>
      <w:r w:rsidRPr="003A0152">
        <w:t>Расчёт и проектирование электронно-лучевых технологических систем</w:t>
      </w:r>
    </w:p>
    <w:p w:rsidR="003A0152" w:rsidRDefault="003A0152" w:rsidP="003A0152">
      <w:pPr>
        <w:pStyle w:val="a0"/>
      </w:pPr>
      <w:r w:rsidRPr="003A0152">
        <w:t>Подготовка управляющей программы для печати детали на FDM принтере</w:t>
      </w:r>
      <w:r>
        <w:t>.</w:t>
      </w:r>
    </w:p>
    <w:p w:rsidR="003A0152" w:rsidRDefault="003A0152" w:rsidP="003A0152">
      <w:pPr>
        <w:pStyle w:val="a0"/>
        <w:numPr>
          <w:ilvl w:val="0"/>
          <w:numId w:val="0"/>
        </w:numPr>
        <w:ind w:firstLine="709"/>
      </w:pPr>
    </w:p>
    <w:p w:rsidR="00282FD2" w:rsidRDefault="00282FD2" w:rsidP="00282FD2">
      <w:pPr>
        <w:pStyle w:val="a9"/>
        <w:rPr>
          <w:lang w:eastAsia="ru-RU"/>
        </w:rPr>
      </w:pPr>
      <w:r w:rsidRPr="00282FD2">
        <w:rPr>
          <w:lang w:eastAsia="ru-RU"/>
        </w:rPr>
        <w:lastRenderedPageBreak/>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82FD2" w:rsidRPr="00282FD2" w:rsidRDefault="00282FD2" w:rsidP="00282FD2">
      <w:pPr>
        <w:pStyle w:val="a9"/>
        <w:rPr>
          <w:lang w:eastAsia="ru-RU"/>
        </w:rPr>
      </w:pPr>
    </w:p>
    <w:p w:rsidR="00282FD2" w:rsidRPr="00282FD2" w:rsidRDefault="00282FD2" w:rsidP="00282FD2">
      <w:pPr>
        <w:pStyle w:val="af0"/>
        <w:rPr>
          <w:lang w:eastAsia="ru-RU"/>
        </w:rPr>
      </w:pPr>
      <w:r w:rsidRPr="00282FD2">
        <w:rPr>
          <w:lang w:eastAsia="ru-RU"/>
        </w:rPr>
        <w:t xml:space="preserve">Таблица </w:t>
      </w:r>
      <w:r>
        <w:rPr>
          <w:lang w:eastAsia="ru-RU"/>
        </w:rPr>
        <w:t>7.</w:t>
      </w:r>
      <w:r w:rsidRPr="00282FD2">
        <w:rPr>
          <w:lang w:eastAsia="ru-RU"/>
        </w:rPr>
        <w:t>4</w:t>
      </w:r>
      <w:r>
        <w:rPr>
          <w:lang w:eastAsia="ru-RU"/>
        </w:rPr>
        <w:t xml:space="preserve"> –</w:t>
      </w:r>
      <w:r w:rsidRPr="00282FD2">
        <w:rPr>
          <w:lang w:eastAsia="ru-RU"/>
        </w:rPr>
        <w:t xml:space="preserve"> Критерии и шкала оценки знаний на экзамене</w:t>
      </w:r>
    </w:p>
    <w:tbl>
      <w:tblPr>
        <w:tblW w:w="0" w:type="auto"/>
        <w:tblCellMar>
          <w:top w:w="15" w:type="dxa"/>
          <w:left w:w="15" w:type="dxa"/>
          <w:bottom w:w="15" w:type="dxa"/>
          <w:right w:w="15" w:type="dxa"/>
        </w:tblCellMar>
        <w:tblLook w:val="04A0" w:firstRow="1" w:lastRow="0" w:firstColumn="1" w:lastColumn="0" w:noHBand="0" w:noVBand="1"/>
      </w:tblPr>
      <w:tblGrid>
        <w:gridCol w:w="2303"/>
        <w:gridCol w:w="2750"/>
        <w:gridCol w:w="1889"/>
        <w:gridCol w:w="2403"/>
      </w:tblGrid>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Оценка</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«отлично»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«хорошо»</w:t>
            </w:r>
          </w:p>
        </w:tc>
        <w:tc>
          <w:tcPr>
            <w:tcW w:w="4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«удовлетворительно»</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282FD2" w:rsidRDefault="005B56CE" w:rsidP="00282FD2">
            <w:pPr>
              <w:pStyle w:val="ab"/>
              <w:jc w:val="center"/>
              <w:rPr>
                <w:lang w:eastAsia="ru-RU"/>
              </w:rPr>
            </w:pPr>
            <w:r w:rsidRPr="00282FD2">
              <w:rPr>
                <w:lang w:eastAsia="ru-RU"/>
              </w:rPr>
              <w:t>Объем</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Глубокие знания, уверенные действия по решению практических заданий в полном объеме учебной программы, освоение всех компетенций.</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Достаточно полные знания, правильные действия по решению практических заданий в объеме учебной программы, освоение всех компетенций.</w:t>
            </w:r>
          </w:p>
        </w:tc>
        <w:tc>
          <w:tcPr>
            <w:tcW w:w="41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5B56CE" w:rsidRDefault="005B56CE" w:rsidP="005B56CE">
            <w:pPr>
              <w:pStyle w:val="ab"/>
            </w:pPr>
            <w:r w:rsidRPr="005B56CE">
              <w:t>Твердые знания в объеме основных вопросов, в основном правильные решения практических заданий, освоение всех компетенций.</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5B56CE" w:rsidRDefault="005B56CE" w:rsidP="005B56CE">
            <w:pPr>
              <w:pStyle w:val="ab"/>
              <w:jc w:val="center"/>
            </w:pPr>
            <w:r w:rsidRPr="005B56CE">
              <w:t>Системность</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логично увязаны с учебным материалом, вынесенным на контроль, а также с тем, что изучал ранее.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увязаны с учебным материалом, вынесенные на контроль, а также с тем, что изучал ранее.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Ответы на вопросы в пределах учебного материала, вынесенного на контроль.</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5B56CE" w:rsidRDefault="005B56CE" w:rsidP="005B56CE">
            <w:pPr>
              <w:pStyle w:val="ab"/>
            </w:pPr>
            <w:r w:rsidRPr="005B56CE">
              <w:t>Имеется необходимость в постановке наводящих вопросов</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5B56CE" w:rsidRDefault="005B56CE" w:rsidP="005B56CE">
            <w:pPr>
              <w:pStyle w:val="ab"/>
              <w:jc w:val="center"/>
            </w:pPr>
            <w:r w:rsidRPr="005B56CE">
              <w:t>Осмысленность</w:t>
            </w:r>
          </w:p>
        </w:tc>
      </w:tr>
      <w:tr w:rsidR="005B56CE" w:rsidRPr="00282FD2" w:rsidTr="005B56CE">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Правильные ответы и практические действия.</w:t>
            </w:r>
          </w:p>
          <w:p w:rsidR="005B56CE" w:rsidRPr="005B56CE" w:rsidRDefault="005B56CE" w:rsidP="005B56CE">
            <w:pPr>
              <w:pStyle w:val="ab"/>
            </w:pPr>
            <w:r w:rsidRPr="005B56CE">
              <w:t>Правильное принятие решений. Грамотная отработка решений по заданиям.</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56CE" w:rsidRPr="005B56CE" w:rsidRDefault="005B56CE" w:rsidP="005B56CE">
            <w:pPr>
              <w:pStyle w:val="ab"/>
            </w:pPr>
            <w:r w:rsidRPr="005B56CE">
              <w:t>Допускает незначительные ошибки при ответах и практических действиях.</w:t>
            </w:r>
          </w:p>
          <w:p w:rsidR="005B56CE" w:rsidRPr="005B56CE" w:rsidRDefault="005B56CE" w:rsidP="005B56CE">
            <w:pPr>
              <w:pStyle w:val="ab"/>
            </w:pPr>
            <w:r w:rsidRPr="005B56CE">
              <w:t>Допускает неточность в принятии решений по заданиям.</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5B56CE" w:rsidRPr="005B56CE" w:rsidRDefault="005B56CE" w:rsidP="005B56CE">
            <w:pPr>
              <w:pStyle w:val="ab"/>
            </w:pPr>
            <w:r w:rsidRPr="005B56CE">
              <w:t>Имеется необходимость в постановке наводящих вопросов</w:t>
            </w:r>
          </w:p>
        </w:tc>
      </w:tr>
      <w:tr w:rsidR="005B56CE" w:rsidRPr="00282FD2" w:rsidTr="005B56CE">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B56CE" w:rsidRPr="00282FD2" w:rsidRDefault="005B56CE" w:rsidP="005B56CE">
            <w:pPr>
              <w:pStyle w:val="ab"/>
              <w:jc w:val="center"/>
              <w:rPr>
                <w:lang w:eastAsia="ru-RU"/>
              </w:rPr>
            </w:pPr>
            <w:r w:rsidRPr="00282FD2">
              <w:rPr>
                <w:lang w:eastAsia="ru-RU"/>
              </w:rPr>
              <w:t>Уровень освоения компетенций</w:t>
            </w:r>
          </w:p>
        </w:tc>
      </w:tr>
      <w:tr w:rsidR="005B56CE" w:rsidRPr="00282FD2" w:rsidTr="005B56CE">
        <w:trPr>
          <w:trHeight w:val="439"/>
        </w:trPr>
        <w:tc>
          <w:tcPr>
            <w:tcW w:w="934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B56CE" w:rsidRPr="00282FD2" w:rsidRDefault="005B56CE" w:rsidP="00282FD2">
            <w:pPr>
              <w:pStyle w:val="ab"/>
              <w:jc w:val="center"/>
              <w:rPr>
                <w:lang w:eastAsia="ru-RU"/>
              </w:rPr>
            </w:pPr>
            <w:r w:rsidRPr="00282FD2">
              <w:rPr>
                <w:lang w:eastAsia="ru-RU"/>
              </w:rPr>
              <w:t>Осваиваемые компетенции сформированы</w:t>
            </w:r>
          </w:p>
        </w:tc>
      </w:tr>
    </w:tbl>
    <w:p w:rsidR="00291EA1" w:rsidRDefault="00291EA1" w:rsidP="005B56CE">
      <w:pPr>
        <w:pStyle w:val="a9"/>
        <w:rPr>
          <w:lang w:eastAsia="ru-RU"/>
        </w:rPr>
      </w:pPr>
    </w:p>
    <w:p w:rsidR="00282FD2" w:rsidRDefault="005B56CE" w:rsidP="005B56CE">
      <w:pPr>
        <w:pStyle w:val="a9"/>
        <w:rPr>
          <w:lang w:eastAsia="ru-RU"/>
        </w:rPr>
      </w:pPr>
      <w:r>
        <w:rPr>
          <w:lang w:eastAsia="ru-RU"/>
        </w:rPr>
        <w:t xml:space="preserve">7.5 </w:t>
      </w:r>
      <w:r w:rsidR="00282FD2" w:rsidRPr="00282FD2">
        <w:rPr>
          <w:lang w:eastAsia="ru-RU"/>
        </w:rPr>
        <w:t>Методические рекомендации по проведению экзамена</w:t>
      </w:r>
    </w:p>
    <w:p w:rsidR="005B56CE" w:rsidRPr="00282FD2" w:rsidRDefault="005B56CE" w:rsidP="005B56CE">
      <w:pPr>
        <w:pStyle w:val="a9"/>
        <w:rPr>
          <w:lang w:eastAsia="ru-RU"/>
        </w:rPr>
      </w:pPr>
    </w:p>
    <w:p w:rsidR="00282FD2" w:rsidRDefault="005B56CE" w:rsidP="005B56CE">
      <w:pPr>
        <w:pStyle w:val="a9"/>
        <w:rPr>
          <w:lang w:eastAsia="ru-RU"/>
        </w:rPr>
      </w:pPr>
      <w:r>
        <w:rPr>
          <w:lang w:eastAsia="ru-RU"/>
        </w:rPr>
        <w:t>7.5.</w:t>
      </w:r>
      <w:r w:rsidR="00282FD2" w:rsidRPr="00282FD2">
        <w:rPr>
          <w:lang w:eastAsia="ru-RU"/>
        </w:rPr>
        <w:t>1 Цель проведения</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t xml:space="preserve">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w:t>
      </w:r>
      <w:r w:rsidRPr="00282FD2">
        <w:rPr>
          <w:lang w:eastAsia="ru-RU"/>
        </w:rPr>
        <w:lastRenderedPageBreak/>
        <w:t>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2 Форма проведения</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t>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 Экзаменационные билеты должны две части - теоретическую и практическую. Информация о структуре билетов доводится студентам заблаговременно.</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3 Метод проведения</w:t>
      </w:r>
    </w:p>
    <w:p w:rsidR="005B56CE" w:rsidRPr="00282FD2" w:rsidRDefault="005B56CE" w:rsidP="005B56CE">
      <w:pPr>
        <w:pStyle w:val="a9"/>
        <w:rPr>
          <w:lang w:eastAsia="ru-RU"/>
        </w:rPr>
      </w:pPr>
    </w:p>
    <w:p w:rsidR="00282FD2" w:rsidRPr="00282FD2" w:rsidRDefault="00282FD2" w:rsidP="005B56CE">
      <w:pPr>
        <w:rPr>
          <w:lang w:eastAsia="ru-RU"/>
        </w:rPr>
      </w:pPr>
      <w:r w:rsidRPr="00282FD2">
        <w:rPr>
          <w:lang w:eastAsia="ru-RU"/>
        </w:rPr>
        <w:t>Экзамен проводится по билетам. </w:t>
      </w:r>
    </w:p>
    <w:p w:rsidR="00282FD2" w:rsidRDefault="00282FD2" w:rsidP="005B56CE">
      <w:pPr>
        <w:rPr>
          <w:lang w:eastAsia="ru-RU"/>
        </w:rPr>
      </w:pPr>
      <w:r w:rsidRPr="00282FD2">
        <w:rPr>
          <w:lang w:eastAsia="ru-RU"/>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4 Критерии допуска студентов к экзамену</w:t>
      </w:r>
    </w:p>
    <w:p w:rsidR="005B56CE" w:rsidRPr="00282FD2" w:rsidRDefault="005B56CE" w:rsidP="005B56CE">
      <w:pPr>
        <w:pStyle w:val="a9"/>
        <w:rPr>
          <w:lang w:eastAsia="ru-RU"/>
        </w:rPr>
      </w:pPr>
    </w:p>
    <w:p w:rsidR="00282FD2" w:rsidRDefault="00282FD2" w:rsidP="005B56CE">
      <w:pPr>
        <w:rPr>
          <w:lang w:eastAsia="ru-RU"/>
        </w:rPr>
      </w:pPr>
      <w:r w:rsidRPr="00282FD2">
        <w:rPr>
          <w:lang w:eastAsia="ru-RU"/>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rsidR="005B56CE" w:rsidRPr="00282FD2" w:rsidRDefault="005B56CE" w:rsidP="005B56CE">
      <w:pPr>
        <w:rPr>
          <w:lang w:eastAsia="ru-RU"/>
        </w:rPr>
      </w:pPr>
    </w:p>
    <w:p w:rsidR="00282FD2" w:rsidRDefault="005B56CE" w:rsidP="005B56CE">
      <w:pPr>
        <w:pStyle w:val="a9"/>
        <w:rPr>
          <w:lang w:eastAsia="ru-RU"/>
        </w:rPr>
      </w:pPr>
      <w:r>
        <w:rPr>
          <w:lang w:eastAsia="ru-RU"/>
        </w:rPr>
        <w:t>7.5.</w:t>
      </w:r>
      <w:r w:rsidR="00282FD2" w:rsidRPr="00282FD2">
        <w:rPr>
          <w:lang w:eastAsia="ru-RU"/>
        </w:rPr>
        <w:t>5 Организационные мероприятия</w:t>
      </w:r>
    </w:p>
    <w:p w:rsidR="005B56CE" w:rsidRPr="00282FD2" w:rsidRDefault="005B56CE" w:rsidP="005B56CE">
      <w:pPr>
        <w:pStyle w:val="a9"/>
        <w:rPr>
          <w:lang w:eastAsia="ru-RU"/>
        </w:rPr>
      </w:pPr>
    </w:p>
    <w:p w:rsidR="00282FD2" w:rsidRPr="00282FD2" w:rsidRDefault="005B56CE" w:rsidP="005B56CE">
      <w:pPr>
        <w:rPr>
          <w:lang w:eastAsia="ru-RU"/>
        </w:rPr>
      </w:pPr>
      <w:r w:rsidRPr="005B56CE">
        <w:t>7.5.</w:t>
      </w:r>
      <w:r w:rsidR="00282FD2" w:rsidRPr="005B56CE">
        <w:t>5</w:t>
      </w:r>
      <w:r w:rsidR="00282FD2" w:rsidRPr="00282FD2">
        <w:rPr>
          <w:lang w:eastAsia="ru-RU"/>
        </w:rPr>
        <w:t>.1 Назначение преподавателя, принимающего экзамен </w:t>
      </w:r>
    </w:p>
    <w:p w:rsidR="00282FD2" w:rsidRPr="00282FD2" w:rsidRDefault="00282FD2" w:rsidP="005B56CE">
      <w:pPr>
        <w:rPr>
          <w:lang w:eastAsia="ru-RU"/>
        </w:rPr>
      </w:pPr>
      <w:r w:rsidRPr="00282FD2">
        <w:rPr>
          <w:lang w:eastAsia="ru-RU"/>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w:t>
      </w:r>
      <w:proofErr w:type="gramStart"/>
      <w:r w:rsidRPr="00282FD2">
        <w:rPr>
          <w:lang w:eastAsia="ru-RU"/>
        </w:rPr>
        <w:t>если  лекции</w:t>
      </w:r>
      <w:proofErr w:type="gramEnd"/>
      <w:r w:rsidRPr="00282FD2">
        <w:rPr>
          <w:lang w:eastAsia="ru-RU"/>
        </w:rPr>
        <w:t>  по разделам учебной дисциплины читались несколькими преподавателями, то определяется состав комиссии для приема экзамена. </w:t>
      </w:r>
    </w:p>
    <w:p w:rsidR="00282FD2" w:rsidRPr="00282FD2" w:rsidRDefault="005B56CE" w:rsidP="005B56CE">
      <w:pPr>
        <w:rPr>
          <w:lang w:eastAsia="ru-RU"/>
        </w:rPr>
      </w:pPr>
      <w:r w:rsidRPr="005B56CE">
        <w:rPr>
          <w:bCs/>
          <w:lang w:eastAsia="ru-RU"/>
        </w:rPr>
        <w:t>7.5.</w:t>
      </w:r>
      <w:r w:rsidR="00282FD2" w:rsidRPr="00282FD2">
        <w:rPr>
          <w:lang w:eastAsia="ru-RU"/>
        </w:rPr>
        <w:t>5.2 Конкретизация условий, при которых студенты освобождаются от сдачи экзамена (основа - результаты рейтинговой оценки текущего контроля).</w:t>
      </w:r>
    </w:p>
    <w:p w:rsidR="00282FD2" w:rsidRDefault="00282FD2" w:rsidP="005B56CE">
      <w:pPr>
        <w:rPr>
          <w:lang w:eastAsia="ru-RU"/>
        </w:rPr>
      </w:pPr>
      <w:r w:rsidRPr="00282FD2">
        <w:rPr>
          <w:lang w:eastAsia="ru-RU"/>
        </w:rPr>
        <w:t>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с выставлением им оценок «отлично» и «хорошо» соответственно. </w:t>
      </w:r>
    </w:p>
    <w:p w:rsidR="00282FD2" w:rsidRPr="00282FD2" w:rsidRDefault="005B56CE" w:rsidP="005B56CE">
      <w:pPr>
        <w:pStyle w:val="a9"/>
        <w:rPr>
          <w:lang w:eastAsia="ru-RU"/>
        </w:rPr>
      </w:pPr>
      <w:r>
        <w:rPr>
          <w:lang w:eastAsia="ru-RU"/>
        </w:rPr>
        <w:lastRenderedPageBreak/>
        <w:t>7.5.</w:t>
      </w:r>
      <w:r w:rsidR="00282FD2" w:rsidRPr="00282FD2">
        <w:rPr>
          <w:lang w:eastAsia="ru-RU"/>
        </w:rPr>
        <w:t>6. Методические указания экзаменатору</w:t>
      </w:r>
    </w:p>
    <w:p w:rsidR="005B56CE" w:rsidRDefault="005B56CE" w:rsidP="005B56CE">
      <w:pPr>
        <w:rPr>
          <w:lang w:eastAsia="ru-RU"/>
        </w:rPr>
      </w:pPr>
    </w:p>
    <w:p w:rsidR="00282FD2" w:rsidRPr="00282FD2" w:rsidRDefault="005B56CE" w:rsidP="005B56CE">
      <w:pPr>
        <w:rPr>
          <w:lang w:eastAsia="ru-RU"/>
        </w:rPr>
      </w:pPr>
      <w:r w:rsidRPr="005B56CE">
        <w:rPr>
          <w:lang w:eastAsia="ru-RU"/>
        </w:rPr>
        <w:t>7.5.</w:t>
      </w:r>
      <w:r w:rsidR="00282FD2" w:rsidRPr="00282FD2">
        <w:rPr>
          <w:lang w:eastAsia="ru-RU"/>
        </w:rPr>
        <w:t>6.1 Конкретизируется работа преподавателей в предэкзаменационный период и в период непосредственной подготовки обучающихся к экзамену.</w:t>
      </w:r>
    </w:p>
    <w:p w:rsidR="00282FD2" w:rsidRPr="00282FD2" w:rsidRDefault="00282FD2" w:rsidP="005B56CE">
      <w:pPr>
        <w:rPr>
          <w:lang w:eastAsia="ru-RU"/>
        </w:rPr>
      </w:pPr>
      <w:r w:rsidRPr="00282FD2">
        <w:rPr>
          <w:lang w:eastAsia="ru-RU"/>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rsidR="00282FD2" w:rsidRPr="00282FD2" w:rsidRDefault="00282FD2" w:rsidP="005B56CE">
      <w:pPr>
        <w:rPr>
          <w:lang w:eastAsia="ru-RU"/>
        </w:rPr>
      </w:pPr>
      <w:r w:rsidRPr="00282FD2">
        <w:rPr>
          <w:lang w:eastAsia="ru-RU"/>
        </w:rPr>
        <w:t>При проведении предэкзаменационных консультаций рекомендуется:</w:t>
      </w:r>
    </w:p>
    <w:p w:rsidR="00282FD2" w:rsidRPr="00282FD2" w:rsidRDefault="00282FD2" w:rsidP="005B56CE">
      <w:pPr>
        <w:pStyle w:val="ae"/>
        <w:rPr>
          <w:lang w:eastAsia="ru-RU"/>
        </w:rPr>
      </w:pPr>
      <w:r w:rsidRPr="00282FD2">
        <w:rPr>
          <w:lang w:eastAsia="ru-RU"/>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rsidR="00282FD2" w:rsidRPr="00282FD2" w:rsidRDefault="00282FD2" w:rsidP="005B56CE">
      <w:pPr>
        <w:pStyle w:val="ae"/>
        <w:rPr>
          <w:lang w:eastAsia="ru-RU"/>
        </w:rPr>
      </w:pPr>
      <w:r w:rsidRPr="00282FD2">
        <w:rPr>
          <w:lang w:eastAsia="ru-RU"/>
        </w:rPr>
        <w:t>ответить на непонятные, слабо усвоенные вопросы;</w:t>
      </w:r>
    </w:p>
    <w:p w:rsidR="00282FD2" w:rsidRPr="00282FD2" w:rsidRDefault="00282FD2" w:rsidP="005B56CE">
      <w:pPr>
        <w:pStyle w:val="ae"/>
        <w:rPr>
          <w:lang w:eastAsia="ru-RU"/>
        </w:rPr>
      </w:pPr>
      <w:r w:rsidRPr="00282FD2">
        <w:rPr>
          <w:lang w:eastAsia="ru-RU"/>
        </w:rPr>
        <w:t>дать ответы на вопросы, возникшие в процессе изучения дисциплины и выходящие за рамки учебной программы, «раздвинуть границы»;</w:t>
      </w:r>
    </w:p>
    <w:p w:rsidR="00282FD2" w:rsidRPr="00282FD2" w:rsidRDefault="00282FD2" w:rsidP="005B56CE">
      <w:pPr>
        <w:pStyle w:val="ae"/>
        <w:rPr>
          <w:lang w:eastAsia="ru-RU"/>
        </w:rPr>
      </w:pPr>
      <w:r w:rsidRPr="00282FD2">
        <w:rPr>
          <w:lang w:eastAsia="ru-RU"/>
        </w:rPr>
        <w:t>помочь привести в стройную систему знания обучаемых.</w:t>
      </w:r>
    </w:p>
    <w:p w:rsidR="00282FD2" w:rsidRPr="00282FD2" w:rsidRDefault="00282FD2" w:rsidP="005B56CE">
      <w:pPr>
        <w:rPr>
          <w:lang w:eastAsia="ru-RU"/>
        </w:rPr>
      </w:pPr>
      <w:r w:rsidRPr="00282FD2">
        <w:rPr>
          <w:lang w:eastAsia="ru-RU"/>
        </w:rPr>
        <w:t>Для этого необходимо:</w:t>
      </w:r>
    </w:p>
    <w:p w:rsidR="00282FD2" w:rsidRPr="00282FD2" w:rsidRDefault="00282FD2" w:rsidP="005B56CE">
      <w:pPr>
        <w:pStyle w:val="ae"/>
        <w:rPr>
          <w:lang w:eastAsia="ru-RU"/>
        </w:rPr>
      </w:pPr>
      <w:r w:rsidRPr="00282FD2">
        <w:rPr>
          <w:lang w:eastAsia="ru-RU"/>
        </w:rPr>
        <w:t>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rsidR="00282FD2" w:rsidRPr="00282FD2" w:rsidRDefault="00282FD2" w:rsidP="005B56CE">
      <w:pPr>
        <w:pStyle w:val="ae"/>
        <w:rPr>
          <w:lang w:eastAsia="ru-RU"/>
        </w:rPr>
      </w:pPr>
      <w:r w:rsidRPr="00282FD2">
        <w:rPr>
          <w:lang w:eastAsia="ru-RU"/>
        </w:rPr>
        <w:t>определить занятие, на котором заблаговременно довести организационные указания по подготовке к экзамену.</w:t>
      </w:r>
    </w:p>
    <w:p w:rsidR="00282FD2" w:rsidRPr="00282FD2" w:rsidRDefault="00282FD2" w:rsidP="005B56CE">
      <w:pPr>
        <w:pStyle w:val="ae"/>
        <w:rPr>
          <w:lang w:eastAsia="ru-RU"/>
        </w:rPr>
      </w:pPr>
      <w:r w:rsidRPr="00282FD2">
        <w:rPr>
          <w:lang w:eastAsia="ru-RU"/>
        </w:rPr>
        <w:t>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rsidR="00282FD2" w:rsidRPr="00282FD2" w:rsidRDefault="005B56CE" w:rsidP="005B56CE">
      <w:pPr>
        <w:rPr>
          <w:lang w:eastAsia="ru-RU"/>
        </w:rPr>
      </w:pPr>
      <w:r>
        <w:rPr>
          <w:lang w:eastAsia="ru-RU"/>
        </w:rPr>
        <w:t>7.5.</w:t>
      </w:r>
      <w:r w:rsidR="00282FD2" w:rsidRPr="00282FD2">
        <w:rPr>
          <w:lang w:eastAsia="ru-RU"/>
        </w:rPr>
        <w:t>6.2</w:t>
      </w:r>
      <w:r>
        <w:rPr>
          <w:lang w:eastAsia="ru-RU"/>
        </w:rPr>
        <w:t xml:space="preserve"> </w:t>
      </w:r>
      <w:r w:rsidR="00282FD2" w:rsidRPr="00282FD2">
        <w:rPr>
          <w:lang w:eastAsia="ru-RU"/>
        </w:rPr>
        <w:t>Уточняются организационные мероприятия и методические приемы при проведении экзамена.</w:t>
      </w:r>
    </w:p>
    <w:p w:rsidR="00282FD2" w:rsidRPr="00282FD2" w:rsidRDefault="00282FD2" w:rsidP="005B56CE">
      <w:pPr>
        <w:rPr>
          <w:lang w:eastAsia="ru-RU"/>
        </w:rPr>
      </w:pPr>
      <w:r w:rsidRPr="005B56CE">
        <w:rPr>
          <w:bCs/>
          <w:lang w:eastAsia="ru-RU"/>
        </w:rPr>
        <w:t>Количество одновременно находящихся экзаменующихся в аудитории</w:t>
      </w:r>
      <w:r w:rsidRPr="005B56CE">
        <w:rPr>
          <w:lang w:eastAsia="ru-RU"/>
        </w:rPr>
        <w:t>.</w:t>
      </w:r>
      <w:r w:rsidRPr="00282FD2">
        <w:rPr>
          <w:lang w:eastAsia="ru-RU"/>
        </w:rPr>
        <w:t xml:space="preserve"> В аудитории, где принимается экзамен, может одновременно находиться студентов из расчета не более </w:t>
      </w:r>
      <w:r w:rsidR="005B56CE">
        <w:rPr>
          <w:lang w:eastAsia="ru-RU"/>
        </w:rPr>
        <w:t>пятнадцати</w:t>
      </w:r>
      <w:r w:rsidRPr="00282FD2">
        <w:rPr>
          <w:lang w:eastAsia="ru-RU"/>
        </w:rPr>
        <w:t xml:space="preserve"> экзаменующихся на одного экзаменатора.</w:t>
      </w:r>
    </w:p>
    <w:p w:rsidR="00282FD2" w:rsidRPr="00282FD2" w:rsidRDefault="00282FD2" w:rsidP="005B56CE">
      <w:pPr>
        <w:rPr>
          <w:lang w:eastAsia="ru-RU"/>
        </w:rPr>
      </w:pPr>
      <w:r w:rsidRPr="005B56CE">
        <w:rPr>
          <w:bCs/>
          <w:lang w:eastAsia="ru-RU"/>
        </w:rPr>
        <w:t>Время</w:t>
      </w:r>
      <w:r w:rsidRPr="005B56CE">
        <w:rPr>
          <w:lang w:eastAsia="ru-RU"/>
        </w:rPr>
        <w:t xml:space="preserve">, </w:t>
      </w:r>
      <w:r w:rsidRPr="005B56CE">
        <w:rPr>
          <w:bCs/>
          <w:lang w:eastAsia="ru-RU"/>
        </w:rPr>
        <w:t>отведена на подготовку</w:t>
      </w:r>
      <w:r w:rsidRPr="005B56CE">
        <w:rPr>
          <w:lang w:eastAsia="ru-RU"/>
        </w:rPr>
        <w:t xml:space="preserve"> о</w:t>
      </w:r>
      <w:r w:rsidRPr="00282FD2">
        <w:rPr>
          <w:lang w:eastAsia="ru-RU"/>
        </w:rPr>
        <w:t xml:space="preserve">твета по билету, не должно превышать </w:t>
      </w:r>
      <w:r w:rsidR="006C30E7">
        <w:rPr>
          <w:lang w:eastAsia="ru-RU"/>
        </w:rPr>
        <w:t>45</w:t>
      </w:r>
      <w:r w:rsidRPr="00282FD2">
        <w:rPr>
          <w:lang w:eastAsia="ru-RU"/>
        </w:rPr>
        <w:t xml:space="preserve"> минут. По истечению данного времени после получения билета (вопроса) студент должен быть готов к ответу.</w:t>
      </w:r>
    </w:p>
    <w:p w:rsidR="006C30E7" w:rsidRDefault="00282FD2" w:rsidP="005B56CE">
      <w:pPr>
        <w:rPr>
          <w:lang w:eastAsia="ru-RU"/>
        </w:rPr>
      </w:pPr>
      <w:r w:rsidRPr="006C30E7">
        <w:rPr>
          <w:b/>
          <w:bCs/>
          <w:lang w:eastAsia="ru-RU"/>
        </w:rPr>
        <w:t>Организация практической части экзамена</w:t>
      </w:r>
      <w:r w:rsidRPr="005B56CE">
        <w:rPr>
          <w:bCs/>
          <w:lang w:eastAsia="ru-RU"/>
        </w:rPr>
        <w:t>.</w:t>
      </w:r>
      <w:r w:rsidRPr="00282FD2">
        <w:rPr>
          <w:lang w:eastAsia="ru-RU"/>
        </w:rPr>
        <w:t xml:space="preserve"> </w:t>
      </w:r>
    </w:p>
    <w:p w:rsidR="00282FD2" w:rsidRPr="00282FD2" w:rsidRDefault="00282FD2" w:rsidP="005B56CE">
      <w:pPr>
        <w:rPr>
          <w:lang w:eastAsia="ru-RU"/>
        </w:rPr>
      </w:pPr>
      <w:r w:rsidRPr="00282FD2">
        <w:rPr>
          <w:lang w:eastAsia="ru-RU"/>
        </w:rPr>
        <w:t xml:space="preserve">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w:t>
      </w:r>
      <w:r w:rsidRPr="00282FD2">
        <w:rPr>
          <w:lang w:eastAsia="ru-RU"/>
        </w:rPr>
        <w:lastRenderedPageBreak/>
        <w:t>задач, работы с документами и др. При выполнении заданий студент отвечает на дополнительные вопросы, которые может ставить экзаменатор. </w:t>
      </w:r>
    </w:p>
    <w:p w:rsidR="00282FD2" w:rsidRPr="00282FD2" w:rsidRDefault="00282FD2" w:rsidP="005B56CE">
      <w:pPr>
        <w:rPr>
          <w:lang w:eastAsia="ru-RU"/>
        </w:rPr>
      </w:pPr>
      <w:r w:rsidRPr="00282FD2">
        <w:rPr>
          <w:b/>
          <w:bCs/>
          <w:lang w:eastAsia="ru-RU"/>
        </w:rPr>
        <w:t>Действия экзаменатора.</w:t>
      </w:r>
    </w:p>
    <w:p w:rsidR="00282FD2" w:rsidRPr="00282FD2" w:rsidRDefault="00282FD2" w:rsidP="005B56CE">
      <w:pPr>
        <w:rPr>
          <w:lang w:eastAsia="ru-RU"/>
        </w:rPr>
      </w:pPr>
      <w:r w:rsidRPr="00282FD2">
        <w:rPr>
          <w:lang w:eastAsia="ru-RU"/>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w:t>
      </w:r>
      <w:r w:rsidR="006C30E7">
        <w:rPr>
          <w:lang w:eastAsia="ru-RU"/>
        </w:rPr>
        <w:t xml:space="preserve"> </w:t>
      </w:r>
      <w:r w:rsidRPr="00282FD2">
        <w:rPr>
          <w:lang w:eastAsia="ru-RU"/>
        </w:rPr>
        <w:t>балл.</w:t>
      </w:r>
    </w:p>
    <w:p w:rsidR="00282FD2" w:rsidRPr="00282FD2" w:rsidRDefault="00282FD2" w:rsidP="005B56CE">
      <w:pPr>
        <w:rPr>
          <w:lang w:eastAsia="ru-RU"/>
        </w:rPr>
      </w:pPr>
      <w:r w:rsidRPr="00282FD2">
        <w:rPr>
          <w:lang w:eastAsia="ru-RU"/>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rsidR="00282FD2" w:rsidRPr="00282FD2" w:rsidRDefault="00282FD2" w:rsidP="005B56CE">
      <w:pPr>
        <w:rPr>
          <w:lang w:eastAsia="ru-RU"/>
        </w:rPr>
      </w:pPr>
      <w:r w:rsidRPr="00282FD2">
        <w:rPr>
          <w:lang w:eastAsia="ru-RU"/>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rsidR="00282FD2" w:rsidRPr="00282FD2" w:rsidRDefault="00282FD2" w:rsidP="005B56CE">
      <w:pPr>
        <w:rPr>
          <w:lang w:eastAsia="ru-RU"/>
        </w:rPr>
      </w:pPr>
      <w:r w:rsidRPr="00282FD2">
        <w:rPr>
          <w:lang w:eastAsia="ru-RU"/>
        </w:rPr>
        <w:t>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rsidR="00282FD2" w:rsidRPr="00282FD2" w:rsidRDefault="00282FD2" w:rsidP="005B56CE">
      <w:pPr>
        <w:rPr>
          <w:lang w:eastAsia="ru-RU"/>
        </w:rPr>
      </w:pPr>
      <w:r w:rsidRPr="00282FD2">
        <w:rPr>
          <w:lang w:eastAsia="ru-RU"/>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r w:rsidR="006C30E7" w:rsidRPr="00282FD2">
        <w:rPr>
          <w:lang w:eastAsia="ru-RU"/>
        </w:rPr>
        <w:t>оценивает,</w:t>
      </w:r>
      <w:r w:rsidRPr="00282FD2">
        <w:rPr>
          <w:lang w:eastAsia="ru-RU"/>
        </w:rPr>
        <w:t xml:space="preserve"> насколько полно, системно и осмысленно осуществляется ответ, решается практическое задание.</w:t>
      </w:r>
    </w:p>
    <w:p w:rsidR="00282FD2" w:rsidRPr="00282FD2" w:rsidRDefault="00282FD2" w:rsidP="005B56CE">
      <w:pPr>
        <w:rPr>
          <w:lang w:eastAsia="ru-RU"/>
        </w:rPr>
      </w:pPr>
      <w:r w:rsidRPr="00282FD2">
        <w:rPr>
          <w:lang w:eastAsia="ru-RU"/>
        </w:rPr>
        <w:t>Считается бестактностью прерывать ответ студента, преждевременно давать оценку его ответам и действиям.</w:t>
      </w:r>
    </w:p>
    <w:p w:rsidR="00282FD2" w:rsidRDefault="00282FD2" w:rsidP="006C30E7">
      <w:pPr>
        <w:rPr>
          <w:lang w:eastAsia="ru-RU"/>
        </w:rPr>
      </w:pPr>
      <w:r w:rsidRPr="00282FD2">
        <w:rPr>
          <w:lang w:eastAsia="ru-RU"/>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rsidR="006C30E7" w:rsidRPr="00282FD2" w:rsidRDefault="006C30E7" w:rsidP="006C30E7">
      <w:pPr>
        <w:rPr>
          <w:rFonts w:eastAsia="Times New Roman"/>
          <w:sz w:val="24"/>
          <w:lang w:eastAsia="ru-RU"/>
        </w:rPr>
      </w:pPr>
    </w:p>
    <w:p w:rsidR="00282FD2" w:rsidRPr="00282FD2" w:rsidRDefault="006C30E7" w:rsidP="006C30E7">
      <w:pPr>
        <w:pStyle w:val="a9"/>
        <w:rPr>
          <w:lang w:eastAsia="ru-RU"/>
        </w:rPr>
      </w:pPr>
      <w:r>
        <w:rPr>
          <w:lang w:eastAsia="ru-RU"/>
        </w:rPr>
        <w:t>8</w:t>
      </w:r>
      <w:r w:rsidR="00282FD2" w:rsidRPr="00282FD2">
        <w:rPr>
          <w:lang w:eastAsia="ru-RU"/>
        </w:rPr>
        <w:t xml:space="preserve"> Особенности реализации дисциплины для инвалидов и лиц с ограниченными возможностями здоровья</w:t>
      </w:r>
    </w:p>
    <w:p w:rsidR="00282FD2" w:rsidRPr="00282FD2" w:rsidRDefault="00282FD2" w:rsidP="006C30E7">
      <w:pPr>
        <w:rPr>
          <w:lang w:eastAsia="ru-RU"/>
        </w:rPr>
      </w:pPr>
    </w:p>
    <w:p w:rsidR="00282FD2" w:rsidRPr="00282FD2" w:rsidRDefault="00282FD2" w:rsidP="006C30E7">
      <w:pPr>
        <w:rPr>
          <w:lang w:eastAsia="ru-RU"/>
        </w:rPr>
      </w:pPr>
      <w:r w:rsidRPr="00282FD2">
        <w:rPr>
          <w:color w:val="000000"/>
          <w:lang w:eastAsia="ru-RU"/>
        </w:rPr>
        <w:t>Обучение по дисциплине инвалидов и лиц с ограниченными возможностями</w:t>
      </w:r>
      <w:r w:rsidR="006C30E7">
        <w:rPr>
          <w:color w:val="000000"/>
          <w:lang w:eastAsia="ru-RU"/>
        </w:rPr>
        <w:t xml:space="preserve"> </w:t>
      </w:r>
      <w:r w:rsidRPr="00282FD2">
        <w:rPr>
          <w:color w:val="000000"/>
          <w:lang w:eastAsia="ru-RU"/>
        </w:rPr>
        <w:t xml:space="preserve">здоровья (далее ОВЗ) осуществляется преподавателем с </w:t>
      </w:r>
      <w:r w:rsidRPr="00282FD2">
        <w:rPr>
          <w:color w:val="000000"/>
          <w:lang w:eastAsia="ru-RU"/>
        </w:rPr>
        <w:lastRenderedPageBreak/>
        <w:t>учетом особенностей</w:t>
      </w:r>
      <w:r w:rsidR="006C30E7">
        <w:rPr>
          <w:color w:val="000000"/>
          <w:lang w:eastAsia="ru-RU"/>
        </w:rPr>
        <w:t xml:space="preserve"> </w:t>
      </w:r>
      <w:r w:rsidRPr="00282FD2">
        <w:rPr>
          <w:color w:val="000000"/>
          <w:lang w:eastAsia="ru-RU"/>
        </w:rPr>
        <w:t>психофизического развития, индивидуальных возможностей и состояния здоровья таких</w:t>
      </w:r>
      <w:r w:rsidR="006C30E7">
        <w:rPr>
          <w:color w:val="000000"/>
          <w:lang w:eastAsia="ru-RU"/>
        </w:rPr>
        <w:t xml:space="preserve"> </w:t>
      </w:r>
      <w:r w:rsidRPr="00282FD2">
        <w:rPr>
          <w:color w:val="000000"/>
          <w:lang w:eastAsia="ru-RU"/>
        </w:rPr>
        <w:t>обучающихся.</w:t>
      </w:r>
    </w:p>
    <w:p w:rsidR="00282FD2" w:rsidRPr="00282FD2" w:rsidRDefault="00282FD2" w:rsidP="006C30E7">
      <w:pPr>
        <w:rPr>
          <w:lang w:eastAsia="ru-RU"/>
        </w:rPr>
      </w:pPr>
      <w:r w:rsidRPr="00282FD2">
        <w:rPr>
          <w:color w:val="000000"/>
          <w:lang w:eastAsia="ru-RU"/>
        </w:rPr>
        <w:t>Для студентов с нарушениями опорно-двигательной функции и с ОВЗ по слуху</w:t>
      </w:r>
      <w:r w:rsidR="006C30E7">
        <w:rPr>
          <w:color w:val="000000"/>
          <w:lang w:eastAsia="ru-RU"/>
        </w:rPr>
        <w:t xml:space="preserve"> </w:t>
      </w:r>
      <w:r w:rsidRPr="00282FD2">
        <w:rPr>
          <w:color w:val="000000"/>
          <w:lang w:eastAsia="ru-RU"/>
        </w:rPr>
        <w:t>предусматривается сопровождение лекций и практических занятий мультимедийными</w:t>
      </w:r>
      <w:r w:rsidR="006C30E7">
        <w:rPr>
          <w:color w:val="000000"/>
          <w:lang w:eastAsia="ru-RU"/>
        </w:rPr>
        <w:t xml:space="preserve"> </w:t>
      </w:r>
      <w:r w:rsidRPr="00282FD2">
        <w:rPr>
          <w:color w:val="000000"/>
          <w:lang w:eastAsia="ru-RU"/>
        </w:rPr>
        <w:t>средствами, раздаточным материалом.</w:t>
      </w:r>
    </w:p>
    <w:p w:rsidR="00282FD2" w:rsidRPr="00282FD2" w:rsidRDefault="00282FD2" w:rsidP="006C30E7">
      <w:pPr>
        <w:rPr>
          <w:lang w:eastAsia="ru-RU"/>
        </w:rPr>
      </w:pPr>
      <w:r w:rsidRPr="00282FD2">
        <w:rPr>
          <w:color w:val="000000"/>
          <w:lang w:eastAsia="ru-RU"/>
        </w:rPr>
        <w:t>Для студентов с ОВЗ по зрению предусматривается применение технических</w:t>
      </w:r>
      <w:r w:rsidR="006C30E7">
        <w:rPr>
          <w:color w:val="000000"/>
          <w:lang w:eastAsia="ru-RU"/>
        </w:rPr>
        <w:t xml:space="preserve"> </w:t>
      </w:r>
      <w:r w:rsidRPr="00282FD2">
        <w:rPr>
          <w:color w:val="000000"/>
          <w:lang w:eastAsia="ru-RU"/>
        </w:rPr>
        <w:t>средств усиления остаточного зрения, а также предусмотрена возможность разработки</w:t>
      </w:r>
      <w:r w:rsidR="006C30E7">
        <w:rPr>
          <w:color w:val="000000"/>
          <w:lang w:eastAsia="ru-RU"/>
        </w:rPr>
        <w:t xml:space="preserve"> </w:t>
      </w:r>
      <w:r w:rsidRPr="00282FD2">
        <w:rPr>
          <w:color w:val="000000"/>
          <w:lang w:eastAsia="ru-RU"/>
        </w:rPr>
        <w:t>аудиоматериалов.</w:t>
      </w:r>
    </w:p>
    <w:p w:rsidR="00282FD2" w:rsidRPr="00282FD2" w:rsidRDefault="00282FD2" w:rsidP="006C30E7">
      <w:pPr>
        <w:rPr>
          <w:lang w:eastAsia="ru-RU"/>
        </w:rPr>
      </w:pPr>
      <w:r w:rsidRPr="00282FD2">
        <w:rPr>
          <w:color w:val="000000"/>
          <w:lang w:eastAsia="ru-RU"/>
        </w:rPr>
        <w:t>По данной дисциплине обучение инвалидов и лиц с ограниченными</w:t>
      </w:r>
      <w:r w:rsidR="006C30E7">
        <w:rPr>
          <w:color w:val="000000"/>
          <w:lang w:eastAsia="ru-RU"/>
        </w:rPr>
        <w:t xml:space="preserve"> </w:t>
      </w:r>
      <w:r w:rsidRPr="00282FD2">
        <w:rPr>
          <w:color w:val="000000"/>
          <w:lang w:eastAsia="ru-RU"/>
        </w:rPr>
        <w:t>возможностями здоровья может осуществляться как в аудитории, так и дистанционно с</w:t>
      </w:r>
      <w:r w:rsidR="006C30E7">
        <w:rPr>
          <w:color w:val="000000"/>
          <w:lang w:eastAsia="ru-RU"/>
        </w:rPr>
        <w:t xml:space="preserve"> </w:t>
      </w:r>
      <w:r w:rsidRPr="00282FD2">
        <w:rPr>
          <w:color w:val="000000"/>
          <w:lang w:eastAsia="ru-RU"/>
        </w:rPr>
        <w:t>использованием возможностей электронной образовательной среды (образовательного</w:t>
      </w:r>
      <w:r w:rsidR="006C30E7">
        <w:rPr>
          <w:color w:val="000000"/>
          <w:lang w:eastAsia="ru-RU"/>
        </w:rPr>
        <w:t xml:space="preserve"> </w:t>
      </w:r>
      <w:r w:rsidRPr="00282FD2">
        <w:rPr>
          <w:color w:val="000000"/>
          <w:lang w:eastAsia="ru-RU"/>
        </w:rPr>
        <w:t>портала) и электронной почты.</w:t>
      </w:r>
    </w:p>
    <w:p w:rsidR="00282FD2" w:rsidRPr="003A0152" w:rsidRDefault="00282FD2" w:rsidP="003E6064">
      <w:pPr>
        <w:spacing w:after="160" w:line="259" w:lineRule="auto"/>
        <w:ind w:firstLine="0"/>
        <w:jc w:val="left"/>
      </w:pPr>
      <w:bookmarkStart w:id="1" w:name="_GoBack"/>
      <w:bookmarkEnd w:id="1"/>
    </w:p>
    <w:sectPr w:rsidR="00282FD2" w:rsidRPr="003A0152" w:rsidSect="00F42182">
      <w:footerReference w:type="default" r:id="rId1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B2A" w:rsidRDefault="00883B2A" w:rsidP="00F42182">
      <w:r>
        <w:separator/>
      </w:r>
    </w:p>
  </w:endnote>
  <w:endnote w:type="continuationSeparator" w:id="0">
    <w:p w:rsidR="00883B2A" w:rsidRDefault="00883B2A" w:rsidP="00F4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08961"/>
      <w:docPartObj>
        <w:docPartGallery w:val="Page Numbers (Bottom of Page)"/>
        <w:docPartUnique/>
      </w:docPartObj>
    </w:sdtPr>
    <w:sdtEndPr/>
    <w:sdtContent>
      <w:p w:rsidR="003845FF" w:rsidRDefault="003845FF">
        <w:pPr>
          <w:pStyle w:val="af4"/>
          <w:jc w:val="center"/>
        </w:pPr>
        <w:r>
          <w:fldChar w:fldCharType="begin"/>
        </w:r>
        <w:r>
          <w:instrText>PAGE   \* MERGEFORMAT</w:instrText>
        </w:r>
        <w:r>
          <w:fldChar w:fldCharType="separate"/>
        </w:r>
        <w:r>
          <w:t>2</w:t>
        </w:r>
        <w:r>
          <w:fldChar w:fldCharType="end"/>
        </w:r>
      </w:p>
    </w:sdtContent>
  </w:sdt>
  <w:p w:rsidR="003845FF" w:rsidRDefault="003845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B2A" w:rsidRDefault="00883B2A" w:rsidP="00F42182">
      <w:r>
        <w:separator/>
      </w:r>
    </w:p>
  </w:footnote>
  <w:footnote w:type="continuationSeparator" w:id="0">
    <w:p w:rsidR="00883B2A" w:rsidRDefault="00883B2A" w:rsidP="00F4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BDF"/>
    <w:multiLevelType w:val="hybridMultilevel"/>
    <w:tmpl w:val="AE580062"/>
    <w:lvl w:ilvl="0" w:tplc="D4D47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FD3AA8"/>
    <w:multiLevelType w:val="multilevel"/>
    <w:tmpl w:val="1F3A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B9A"/>
    <w:multiLevelType w:val="multilevel"/>
    <w:tmpl w:val="19F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941B8"/>
    <w:multiLevelType w:val="hybridMultilevel"/>
    <w:tmpl w:val="E4E608B2"/>
    <w:lvl w:ilvl="0" w:tplc="E676CC08">
      <w:start w:val="1"/>
      <w:numFmt w:val="bullet"/>
      <w:pStyle w:val="a"/>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511430"/>
    <w:multiLevelType w:val="multilevel"/>
    <w:tmpl w:val="500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21ED3"/>
    <w:multiLevelType w:val="hybridMultilevel"/>
    <w:tmpl w:val="D1287EB4"/>
    <w:lvl w:ilvl="0" w:tplc="61C4208C">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116054"/>
    <w:multiLevelType w:val="multilevel"/>
    <w:tmpl w:val="A7DE6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5"/>
    <w:lvlOverride w:ilvl="0">
      <w:startOverride w:val="1"/>
    </w:lvlOverride>
  </w:num>
  <w:num w:numId="4">
    <w:abstractNumId w:val="5"/>
    <w:lvlOverride w:ilvl="0">
      <w:startOverride w:val="1"/>
    </w:lvlOverride>
  </w:num>
  <w:num w:numId="5">
    <w:abstractNumId w:val="1"/>
  </w:num>
  <w:num w:numId="6">
    <w:abstractNumId w:val="6"/>
    <w:lvlOverride w:ilvl="0">
      <w:lvl w:ilvl="0">
        <w:numFmt w:val="decimal"/>
        <w:lvlText w:val="%1."/>
        <w:lvlJc w:val="left"/>
      </w:lvl>
    </w:lvlOverride>
  </w:num>
  <w:num w:numId="7">
    <w:abstractNumId w:val="0"/>
  </w:num>
  <w:num w:numId="8">
    <w:abstractNumId w:val="5"/>
    <w:lvlOverride w:ilvl="0">
      <w:startOverride w:val="1"/>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FA"/>
    <w:rsid w:val="00041CA2"/>
    <w:rsid w:val="000C03EB"/>
    <w:rsid w:val="00150C0A"/>
    <w:rsid w:val="001F306E"/>
    <w:rsid w:val="00282FD2"/>
    <w:rsid w:val="00291EA1"/>
    <w:rsid w:val="002E78AA"/>
    <w:rsid w:val="002F599D"/>
    <w:rsid w:val="00315EB0"/>
    <w:rsid w:val="00321859"/>
    <w:rsid w:val="003456F6"/>
    <w:rsid w:val="00381823"/>
    <w:rsid w:val="003845FF"/>
    <w:rsid w:val="003A0152"/>
    <w:rsid w:val="003E6064"/>
    <w:rsid w:val="00463D5D"/>
    <w:rsid w:val="004F6B15"/>
    <w:rsid w:val="00547B8F"/>
    <w:rsid w:val="00556936"/>
    <w:rsid w:val="00582C75"/>
    <w:rsid w:val="005919FD"/>
    <w:rsid w:val="005B56CE"/>
    <w:rsid w:val="005E19A4"/>
    <w:rsid w:val="005F4E55"/>
    <w:rsid w:val="0064555D"/>
    <w:rsid w:val="00647CEF"/>
    <w:rsid w:val="00677B12"/>
    <w:rsid w:val="006C30E7"/>
    <w:rsid w:val="006F1DA4"/>
    <w:rsid w:val="006F7768"/>
    <w:rsid w:val="007069ED"/>
    <w:rsid w:val="007212C5"/>
    <w:rsid w:val="007616C5"/>
    <w:rsid w:val="00786212"/>
    <w:rsid w:val="007970B5"/>
    <w:rsid w:val="00827D34"/>
    <w:rsid w:val="00883B2A"/>
    <w:rsid w:val="00921069"/>
    <w:rsid w:val="009D33FF"/>
    <w:rsid w:val="00A168FA"/>
    <w:rsid w:val="00A9117C"/>
    <w:rsid w:val="00A921D1"/>
    <w:rsid w:val="00AB69D3"/>
    <w:rsid w:val="00B372A1"/>
    <w:rsid w:val="00C218BE"/>
    <w:rsid w:val="00C62D45"/>
    <w:rsid w:val="00C715A4"/>
    <w:rsid w:val="00CA0ECE"/>
    <w:rsid w:val="00CF3B17"/>
    <w:rsid w:val="00D869BD"/>
    <w:rsid w:val="00DC3D6E"/>
    <w:rsid w:val="00E075E6"/>
    <w:rsid w:val="00EC6C4B"/>
    <w:rsid w:val="00EE138F"/>
    <w:rsid w:val="00F4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0A56"/>
  <w15:chartTrackingRefBased/>
  <w15:docId w15:val="{612F8A4B-9F01-4347-9208-0B99FD5A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A0ECE"/>
    <w:pPr>
      <w:spacing w:after="0" w:line="240" w:lineRule="auto"/>
      <w:ind w:firstLine="709"/>
      <w:jc w:val="both"/>
    </w:pPr>
  </w:style>
  <w:style w:type="paragraph" w:styleId="1">
    <w:name w:val="heading 1"/>
    <w:basedOn w:val="a1"/>
    <w:next w:val="a1"/>
    <w:link w:val="10"/>
    <w:uiPriority w:val="9"/>
    <w:qFormat/>
    <w:rsid w:val="00786212"/>
    <w:pPr>
      <w:ind w:firstLine="0"/>
      <w:jc w:val="center"/>
      <w:outlineLvl w:val="0"/>
    </w:pPr>
    <w:rPr>
      <w:b/>
    </w:rPr>
  </w:style>
  <w:style w:type="paragraph" w:styleId="2">
    <w:name w:val="heading 2"/>
    <w:basedOn w:val="a1"/>
    <w:next w:val="a1"/>
    <w:link w:val="20"/>
    <w:uiPriority w:val="9"/>
    <w:semiHidden/>
    <w:unhideWhenUsed/>
    <w:rsid w:val="005569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786212"/>
    <w:rPr>
      <w:b/>
    </w:rPr>
  </w:style>
  <w:style w:type="paragraph" w:customStyle="1" w:styleId="a5">
    <w:name w:val="Утверждайка"/>
    <w:basedOn w:val="a1"/>
    <w:link w:val="a6"/>
    <w:qFormat/>
    <w:rsid w:val="00A168FA"/>
    <w:pPr>
      <w:jc w:val="right"/>
    </w:pPr>
  </w:style>
  <w:style w:type="table" w:styleId="a7">
    <w:name w:val="Table Grid"/>
    <w:basedOn w:val="a3"/>
    <w:uiPriority w:val="39"/>
    <w:rsid w:val="00A1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Утверждайка Знак"/>
    <w:basedOn w:val="a2"/>
    <w:link w:val="a5"/>
    <w:rsid w:val="00A168FA"/>
  </w:style>
  <w:style w:type="paragraph" w:customStyle="1" w:styleId="21">
    <w:name w:val="Заголовок 2 обр"/>
    <w:basedOn w:val="1"/>
    <w:link w:val="22"/>
    <w:qFormat/>
    <w:rsid w:val="00A168FA"/>
    <w:rPr>
      <w:b w:val="0"/>
    </w:rPr>
  </w:style>
  <w:style w:type="paragraph" w:styleId="a8">
    <w:name w:val="List Paragraph"/>
    <w:basedOn w:val="a1"/>
    <w:uiPriority w:val="34"/>
    <w:rsid w:val="002F599D"/>
    <w:pPr>
      <w:ind w:left="720"/>
      <w:contextualSpacing/>
    </w:pPr>
  </w:style>
  <w:style w:type="character" w:customStyle="1" w:styleId="22">
    <w:name w:val="Заголовок 2 обр Знак"/>
    <w:basedOn w:val="10"/>
    <w:link w:val="21"/>
    <w:rsid w:val="00A168FA"/>
    <w:rPr>
      <w:b w:val="0"/>
    </w:rPr>
  </w:style>
  <w:style w:type="paragraph" w:customStyle="1" w:styleId="a9">
    <w:name w:val="Пункт"/>
    <w:basedOn w:val="a1"/>
    <w:link w:val="aa"/>
    <w:qFormat/>
    <w:rsid w:val="00786212"/>
    <w:rPr>
      <w:b/>
    </w:rPr>
  </w:style>
  <w:style w:type="paragraph" w:customStyle="1" w:styleId="ab">
    <w:name w:val="табличный"/>
    <w:basedOn w:val="a1"/>
    <w:link w:val="ac"/>
    <w:qFormat/>
    <w:rsid w:val="007212C5"/>
    <w:pPr>
      <w:ind w:left="22" w:firstLine="0"/>
    </w:pPr>
    <w:rPr>
      <w:sz w:val="24"/>
    </w:rPr>
  </w:style>
  <w:style w:type="character" w:customStyle="1" w:styleId="aa">
    <w:name w:val="Пункт Знак"/>
    <w:basedOn w:val="a2"/>
    <w:link w:val="a9"/>
    <w:rsid w:val="00786212"/>
    <w:rPr>
      <w:b/>
    </w:rPr>
  </w:style>
  <w:style w:type="paragraph" w:customStyle="1" w:styleId="a">
    <w:name w:val="Ненумерованный"/>
    <w:basedOn w:val="a1"/>
    <w:link w:val="ad"/>
    <w:rsid w:val="00315EB0"/>
    <w:pPr>
      <w:numPr>
        <w:numId w:val="1"/>
      </w:numPr>
    </w:pPr>
  </w:style>
  <w:style w:type="character" w:customStyle="1" w:styleId="ac">
    <w:name w:val="табличный Знак"/>
    <w:basedOn w:val="a2"/>
    <w:link w:val="ab"/>
    <w:rsid w:val="007212C5"/>
    <w:rPr>
      <w:sz w:val="24"/>
    </w:rPr>
  </w:style>
  <w:style w:type="paragraph" w:customStyle="1" w:styleId="ae">
    <w:name w:val="марк. список"/>
    <w:basedOn w:val="a"/>
    <w:link w:val="af"/>
    <w:qFormat/>
    <w:rsid w:val="00315EB0"/>
    <w:pPr>
      <w:ind w:left="0" w:firstLine="709"/>
    </w:pPr>
  </w:style>
  <w:style w:type="paragraph" w:customStyle="1" w:styleId="af0">
    <w:name w:val="надтабличный"/>
    <w:basedOn w:val="a1"/>
    <w:link w:val="af1"/>
    <w:qFormat/>
    <w:rsid w:val="00827D34"/>
    <w:pPr>
      <w:ind w:firstLine="0"/>
    </w:pPr>
  </w:style>
  <w:style w:type="character" w:customStyle="1" w:styleId="ad">
    <w:name w:val="Ненумерованный Знак"/>
    <w:basedOn w:val="a2"/>
    <w:link w:val="a"/>
    <w:rsid w:val="00315EB0"/>
  </w:style>
  <w:style w:type="character" w:customStyle="1" w:styleId="af">
    <w:name w:val="марк. список Знак"/>
    <w:basedOn w:val="ad"/>
    <w:link w:val="ae"/>
    <w:rsid w:val="00315EB0"/>
  </w:style>
  <w:style w:type="paragraph" w:styleId="af2">
    <w:name w:val="header"/>
    <w:basedOn w:val="a1"/>
    <w:link w:val="af3"/>
    <w:uiPriority w:val="99"/>
    <w:unhideWhenUsed/>
    <w:rsid w:val="00F42182"/>
    <w:pPr>
      <w:tabs>
        <w:tab w:val="center" w:pos="4677"/>
        <w:tab w:val="right" w:pos="9355"/>
      </w:tabs>
    </w:pPr>
  </w:style>
  <w:style w:type="character" w:customStyle="1" w:styleId="af1">
    <w:name w:val="надтабличный Знак"/>
    <w:basedOn w:val="a2"/>
    <w:link w:val="af0"/>
    <w:rsid w:val="00827D34"/>
  </w:style>
  <w:style w:type="character" w:customStyle="1" w:styleId="af3">
    <w:name w:val="Верхний колонтитул Знак"/>
    <w:basedOn w:val="a2"/>
    <w:link w:val="af2"/>
    <w:uiPriority w:val="99"/>
    <w:rsid w:val="00F42182"/>
  </w:style>
  <w:style w:type="paragraph" w:styleId="af4">
    <w:name w:val="footer"/>
    <w:basedOn w:val="a1"/>
    <w:link w:val="af5"/>
    <w:uiPriority w:val="99"/>
    <w:unhideWhenUsed/>
    <w:rsid w:val="00F42182"/>
    <w:pPr>
      <w:tabs>
        <w:tab w:val="center" w:pos="4677"/>
        <w:tab w:val="right" w:pos="9355"/>
      </w:tabs>
    </w:pPr>
  </w:style>
  <w:style w:type="character" w:customStyle="1" w:styleId="af5">
    <w:name w:val="Нижний колонтитул Знак"/>
    <w:basedOn w:val="a2"/>
    <w:link w:val="af4"/>
    <w:uiPriority w:val="99"/>
    <w:rsid w:val="00F42182"/>
  </w:style>
  <w:style w:type="paragraph" w:customStyle="1" w:styleId="a0">
    <w:name w:val="номерной список"/>
    <w:basedOn w:val="a9"/>
    <w:link w:val="af6"/>
    <w:qFormat/>
    <w:rsid w:val="00F42182"/>
    <w:pPr>
      <w:numPr>
        <w:numId w:val="2"/>
      </w:numPr>
      <w:ind w:left="0" w:firstLine="709"/>
    </w:pPr>
    <w:rPr>
      <w:b w:val="0"/>
    </w:rPr>
  </w:style>
  <w:style w:type="character" w:styleId="af7">
    <w:name w:val="Hyperlink"/>
    <w:basedOn w:val="a2"/>
    <w:uiPriority w:val="99"/>
    <w:unhideWhenUsed/>
    <w:rsid w:val="00F42182"/>
    <w:rPr>
      <w:color w:val="0563C1" w:themeColor="hyperlink"/>
      <w:u w:val="single"/>
    </w:rPr>
  </w:style>
  <w:style w:type="character" w:customStyle="1" w:styleId="af6">
    <w:name w:val="номерной список Знак"/>
    <w:basedOn w:val="aa"/>
    <w:link w:val="a0"/>
    <w:rsid w:val="00F42182"/>
    <w:rPr>
      <w:b w:val="0"/>
    </w:rPr>
  </w:style>
  <w:style w:type="character" w:styleId="af8">
    <w:name w:val="Unresolved Mention"/>
    <w:basedOn w:val="a2"/>
    <w:uiPriority w:val="99"/>
    <w:semiHidden/>
    <w:unhideWhenUsed/>
    <w:rsid w:val="00F42182"/>
    <w:rPr>
      <w:color w:val="605E5C"/>
      <w:shd w:val="clear" w:color="auto" w:fill="E1DFDD"/>
    </w:rPr>
  </w:style>
  <w:style w:type="character" w:customStyle="1" w:styleId="20">
    <w:name w:val="Заголовок 2 Знак"/>
    <w:basedOn w:val="a2"/>
    <w:link w:val="2"/>
    <w:uiPriority w:val="9"/>
    <w:semiHidden/>
    <w:rsid w:val="00556936"/>
    <w:rPr>
      <w:rFonts w:asciiTheme="majorHAnsi" w:eastAsiaTheme="majorEastAsia" w:hAnsiTheme="majorHAnsi" w:cstheme="majorBidi"/>
      <w:color w:val="2F5496" w:themeColor="accent1" w:themeShade="BF"/>
      <w:sz w:val="26"/>
      <w:szCs w:val="26"/>
    </w:rPr>
  </w:style>
  <w:style w:type="paragraph" w:styleId="af9">
    <w:name w:val="Normal (Web)"/>
    <w:basedOn w:val="a1"/>
    <w:uiPriority w:val="99"/>
    <w:semiHidden/>
    <w:unhideWhenUsed/>
    <w:rsid w:val="00556936"/>
    <w:pPr>
      <w:spacing w:before="100" w:beforeAutospacing="1" w:after="100" w:afterAutospacing="1"/>
      <w:ind w:firstLine="0"/>
      <w:jc w:val="left"/>
    </w:pPr>
    <w:rPr>
      <w:rFonts w:eastAsia="Times New Roman"/>
      <w:sz w:val="24"/>
      <w:lang w:eastAsia="ru-RU"/>
    </w:rPr>
  </w:style>
  <w:style w:type="character" w:customStyle="1" w:styleId="apple-tab-span">
    <w:name w:val="apple-tab-span"/>
    <w:basedOn w:val="a2"/>
    <w:rsid w:val="00556936"/>
  </w:style>
  <w:style w:type="paragraph" w:customStyle="1" w:styleId="Default">
    <w:name w:val="Default"/>
    <w:rsid w:val="009D33FF"/>
    <w:pPr>
      <w:autoSpaceDE w:val="0"/>
      <w:autoSpaceDN w:val="0"/>
      <w:adjustRightInd w:val="0"/>
      <w:spacing w:after="0" w:line="240" w:lineRule="auto"/>
    </w:pPr>
    <w:rPr>
      <w:rFonts w:eastAsia="Calibri"/>
      <w:color w:val="000000"/>
      <w:sz w:val="24"/>
    </w:rPr>
  </w:style>
  <w:style w:type="character" w:styleId="afa">
    <w:name w:val="FollowedHyperlink"/>
    <w:basedOn w:val="a2"/>
    <w:uiPriority w:val="99"/>
    <w:semiHidden/>
    <w:unhideWhenUsed/>
    <w:rsid w:val="00EE1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607">
      <w:bodyDiv w:val="1"/>
      <w:marLeft w:val="0"/>
      <w:marRight w:val="0"/>
      <w:marTop w:val="0"/>
      <w:marBottom w:val="0"/>
      <w:divBdr>
        <w:top w:val="none" w:sz="0" w:space="0" w:color="auto"/>
        <w:left w:val="none" w:sz="0" w:space="0" w:color="auto"/>
        <w:bottom w:val="none" w:sz="0" w:space="0" w:color="auto"/>
        <w:right w:val="none" w:sz="0" w:space="0" w:color="auto"/>
      </w:divBdr>
      <w:divsChild>
        <w:div w:id="2144616983">
          <w:marLeft w:val="-108"/>
          <w:marRight w:val="0"/>
          <w:marTop w:val="0"/>
          <w:marBottom w:val="0"/>
          <w:divBdr>
            <w:top w:val="none" w:sz="0" w:space="0" w:color="auto"/>
            <w:left w:val="none" w:sz="0" w:space="0" w:color="auto"/>
            <w:bottom w:val="none" w:sz="0" w:space="0" w:color="auto"/>
            <w:right w:val="none" w:sz="0" w:space="0" w:color="auto"/>
          </w:divBdr>
        </w:div>
      </w:divsChild>
    </w:div>
    <w:div w:id="58217157">
      <w:bodyDiv w:val="1"/>
      <w:marLeft w:val="0"/>
      <w:marRight w:val="0"/>
      <w:marTop w:val="0"/>
      <w:marBottom w:val="0"/>
      <w:divBdr>
        <w:top w:val="none" w:sz="0" w:space="0" w:color="auto"/>
        <w:left w:val="none" w:sz="0" w:space="0" w:color="auto"/>
        <w:bottom w:val="none" w:sz="0" w:space="0" w:color="auto"/>
        <w:right w:val="none" w:sz="0" w:space="0" w:color="auto"/>
      </w:divBdr>
    </w:div>
    <w:div w:id="586888883">
      <w:bodyDiv w:val="1"/>
      <w:marLeft w:val="0"/>
      <w:marRight w:val="0"/>
      <w:marTop w:val="0"/>
      <w:marBottom w:val="0"/>
      <w:divBdr>
        <w:top w:val="none" w:sz="0" w:space="0" w:color="auto"/>
        <w:left w:val="none" w:sz="0" w:space="0" w:color="auto"/>
        <w:bottom w:val="none" w:sz="0" w:space="0" w:color="auto"/>
        <w:right w:val="none" w:sz="0" w:space="0" w:color="auto"/>
      </w:divBdr>
      <w:divsChild>
        <w:div w:id="1653758416">
          <w:marLeft w:val="-108"/>
          <w:marRight w:val="0"/>
          <w:marTop w:val="0"/>
          <w:marBottom w:val="0"/>
          <w:divBdr>
            <w:top w:val="none" w:sz="0" w:space="0" w:color="auto"/>
            <w:left w:val="none" w:sz="0" w:space="0" w:color="auto"/>
            <w:bottom w:val="none" w:sz="0" w:space="0" w:color="auto"/>
            <w:right w:val="none" w:sz="0" w:space="0" w:color="auto"/>
          </w:divBdr>
        </w:div>
      </w:divsChild>
    </w:div>
    <w:div w:id="926841975">
      <w:bodyDiv w:val="1"/>
      <w:marLeft w:val="0"/>
      <w:marRight w:val="0"/>
      <w:marTop w:val="0"/>
      <w:marBottom w:val="0"/>
      <w:divBdr>
        <w:top w:val="none" w:sz="0" w:space="0" w:color="auto"/>
        <w:left w:val="none" w:sz="0" w:space="0" w:color="auto"/>
        <w:bottom w:val="none" w:sz="0" w:space="0" w:color="auto"/>
        <w:right w:val="none" w:sz="0" w:space="0" w:color="auto"/>
      </w:divBdr>
    </w:div>
    <w:div w:id="977030177">
      <w:bodyDiv w:val="1"/>
      <w:marLeft w:val="0"/>
      <w:marRight w:val="0"/>
      <w:marTop w:val="0"/>
      <w:marBottom w:val="0"/>
      <w:divBdr>
        <w:top w:val="none" w:sz="0" w:space="0" w:color="auto"/>
        <w:left w:val="none" w:sz="0" w:space="0" w:color="auto"/>
        <w:bottom w:val="none" w:sz="0" w:space="0" w:color="auto"/>
        <w:right w:val="none" w:sz="0" w:space="0" w:color="auto"/>
      </w:divBdr>
    </w:div>
    <w:div w:id="1958871466">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1">
          <w:marLeft w:val="-108"/>
          <w:marRight w:val="0"/>
          <w:marTop w:val="0"/>
          <w:marBottom w:val="0"/>
          <w:divBdr>
            <w:top w:val="none" w:sz="0" w:space="0" w:color="auto"/>
            <w:left w:val="none" w:sz="0" w:space="0" w:color="auto"/>
            <w:bottom w:val="none" w:sz="0" w:space="0" w:color="auto"/>
            <w:right w:val="none" w:sz="0" w:space="0" w:color="auto"/>
          </w:divBdr>
        </w:div>
      </w:divsChild>
    </w:div>
    <w:div w:id="20714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2066" TargetMode="External"/><Relationship Id="rId13" Type="http://schemas.openxmlformats.org/officeDocument/2006/relationships/hyperlink" Target="https://urait.ru/bcode/566644" TargetMode="External"/><Relationship Id="rId3" Type="http://schemas.openxmlformats.org/officeDocument/2006/relationships/settings" Target="settings.xml"/><Relationship Id="rId7" Type="http://schemas.openxmlformats.org/officeDocument/2006/relationships/hyperlink" Target="https://urait.ru/bcode/561694" TargetMode="External"/><Relationship Id="rId12" Type="http://schemas.openxmlformats.org/officeDocument/2006/relationships/hyperlink" Target="https://biblioclub.ru/index.php?page=book&amp;id=4594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6075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blioclub.ru/index.php?page=book&amp;id=697654" TargetMode="External"/><Relationship Id="rId4" Type="http://schemas.openxmlformats.org/officeDocument/2006/relationships/webSettings" Target="webSettings.xml"/><Relationship Id="rId9" Type="http://schemas.openxmlformats.org/officeDocument/2006/relationships/hyperlink" Target="https://biblioclub.ru/index.php?page=book&amp;id=685866" TargetMode="External"/><Relationship Id="rId14" Type="http://schemas.openxmlformats.org/officeDocument/2006/relationships/hyperlink" Target="https://biblioclub.ru/index.php?page=book&amp;id=484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24</Pages>
  <Words>6898</Words>
  <Characters>39322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pozvolitel@outlook.com</dc:creator>
  <cp:keywords/>
  <dc:description/>
  <cp:lastModifiedBy>pozvolitel@outlook.com</cp:lastModifiedBy>
  <cp:revision>4</cp:revision>
  <dcterms:created xsi:type="dcterms:W3CDTF">2025-05-15T13:39:00Z</dcterms:created>
  <dcterms:modified xsi:type="dcterms:W3CDTF">2025-05-23T11:55:00Z</dcterms:modified>
</cp:coreProperties>
</file>