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247" w:rsidRDefault="00A43247" w:rsidP="00A43247">
      <w:pPr>
        <w:spacing w:after="0" w:line="240" w:lineRule="auto"/>
        <w:ind w:left="-1560" w:right="0" w:firstLine="0"/>
        <w:rPr>
          <w:b/>
        </w:rPr>
      </w:pPr>
      <w:r>
        <w:rPr>
          <w:b/>
          <w:noProof/>
          <w:sz w:val="28"/>
        </w:rPr>
        <w:drawing>
          <wp:inline distT="0" distB="0" distL="0" distR="0">
            <wp:extent cx="7315200" cy="90722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458" cy="907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6C6" w:rsidRPr="00CB75DA" w:rsidRDefault="00EA2513" w:rsidP="00A43247">
      <w:pPr>
        <w:spacing w:after="0" w:line="240" w:lineRule="auto"/>
        <w:ind w:right="0" w:firstLine="709"/>
      </w:pPr>
      <w:r w:rsidRPr="00A43247">
        <w:lastRenderedPageBreak/>
        <w:t xml:space="preserve">1. </w:t>
      </w:r>
      <w:r w:rsidR="00CD2CAC" w:rsidRPr="00A43247">
        <w:t xml:space="preserve">Перечень планируемых результатов </w:t>
      </w:r>
      <w:proofErr w:type="gramStart"/>
      <w:r w:rsidR="00CD2CAC" w:rsidRPr="00A43247">
        <w:t>обучения по дисциплине</w:t>
      </w:r>
      <w:proofErr w:type="gramEnd"/>
      <w:r w:rsidR="00CD2CAC" w:rsidRPr="00A43247">
        <w:t xml:space="preserve">, соотнесенных с планируемыми результатами освоения образовательной программы </w:t>
      </w:r>
    </w:p>
    <w:p w:rsidR="00E012F2" w:rsidRPr="00CB75DA" w:rsidRDefault="00E012F2" w:rsidP="00822A31">
      <w:pPr>
        <w:spacing w:before="120" w:after="120" w:line="240" w:lineRule="auto"/>
        <w:ind w:right="0" w:firstLine="709"/>
        <w:rPr>
          <w:b/>
        </w:rPr>
      </w:pPr>
      <w:r w:rsidRPr="00CB75DA">
        <w:rPr>
          <w:b/>
        </w:rPr>
        <w:t>1.1. Наименование дисциплины</w:t>
      </w:r>
    </w:p>
    <w:p w:rsidR="00E012F2" w:rsidRPr="00CB75DA" w:rsidRDefault="00E012F2" w:rsidP="00822A31">
      <w:pPr>
        <w:spacing w:after="0" w:line="240" w:lineRule="auto"/>
        <w:ind w:right="0" w:firstLine="709"/>
        <w:rPr>
          <w:bCs/>
        </w:rPr>
      </w:pPr>
      <w:r w:rsidRPr="00CB75DA">
        <w:rPr>
          <w:bCs/>
        </w:rPr>
        <w:t>Введение в проектную деятельность</w:t>
      </w:r>
    </w:p>
    <w:p w:rsidR="002016C6" w:rsidRPr="00CB75DA" w:rsidRDefault="00EA2513" w:rsidP="00822A31">
      <w:pPr>
        <w:spacing w:before="120" w:after="120" w:line="240" w:lineRule="auto"/>
        <w:ind w:right="0" w:firstLine="709"/>
      </w:pPr>
      <w:r w:rsidRPr="00CB75DA">
        <w:rPr>
          <w:b/>
        </w:rPr>
        <w:t>1.</w:t>
      </w:r>
      <w:r w:rsidR="00822A31" w:rsidRPr="00CB75DA">
        <w:rPr>
          <w:b/>
        </w:rPr>
        <w:t>2</w:t>
      </w:r>
      <w:r w:rsidRPr="00CB75DA">
        <w:rPr>
          <w:b/>
        </w:rPr>
        <w:t xml:space="preserve">. </w:t>
      </w:r>
      <w:r w:rsidR="00CD2CAC" w:rsidRPr="00CB75DA">
        <w:rPr>
          <w:b/>
        </w:rPr>
        <w:t>Цель освоения дисциплины</w:t>
      </w:r>
    </w:p>
    <w:p w:rsidR="008C46C6" w:rsidRPr="00CB75DA" w:rsidRDefault="008C46C6" w:rsidP="00822A31">
      <w:pPr>
        <w:spacing w:after="0" w:line="240" w:lineRule="auto"/>
        <w:ind w:right="0" w:firstLine="709"/>
      </w:pPr>
      <w:proofErr w:type="gramStart"/>
      <w:r w:rsidRPr="00CB75DA">
        <w:t>Дисциплина «Введение в проектную деятельность» реализуется с использованием подхода «Обучение служением» в соответствии с п. 8 перечня поручений Президента Российской Федерации, опубликованных по итогам заседания Государственного Совета Российской Федерации, состоявшегося 22 декабря 2022 года, № Пр-173ГС, а также в соответствии с 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  <w:proofErr w:type="gramEnd"/>
    </w:p>
    <w:p w:rsidR="008C46C6" w:rsidRPr="00CB75DA" w:rsidRDefault="008C46C6" w:rsidP="00822A31">
      <w:pPr>
        <w:spacing w:after="0" w:line="240" w:lineRule="auto"/>
        <w:ind w:right="0" w:firstLine="709"/>
      </w:pPr>
      <w:r w:rsidRPr="00CB75DA">
        <w:t>Проектная деятельность в соответствии с подходом «Обучение служением» реализуется для развития гражданственности путем реализации социально-ориентированного проекта с использованием профильных знаний и умений, полученных в учебном процессе. Таким образом, обучение служением как педагогическая технология интегрирует обучение и воспитание, академические знания и практический опыт их применения ради позитивных социальных изменений.</w:t>
      </w:r>
    </w:p>
    <w:p w:rsidR="002016C6" w:rsidRPr="00CB75DA" w:rsidRDefault="00D15610" w:rsidP="00822A31">
      <w:pPr>
        <w:spacing w:after="0" w:line="240" w:lineRule="auto"/>
        <w:ind w:right="0" w:firstLine="709"/>
      </w:pPr>
      <w:r w:rsidRPr="00CB75DA">
        <w:t xml:space="preserve">Целью освоения дисциплины является </w:t>
      </w:r>
      <w:r w:rsidR="00CD2CAC" w:rsidRPr="00CB75DA">
        <w:t xml:space="preserve">формирование у обучающихся общепрофессиональных компетенций, направленных на развитие навыков проектной деятельности и формирование у обучающихся </w:t>
      </w:r>
      <w:r w:rsidR="00BC2BC2" w:rsidRPr="00CB75DA">
        <w:t xml:space="preserve">универсальных компетенций, необходимых </w:t>
      </w:r>
      <w:r w:rsidR="008C46C6" w:rsidRPr="00CB75DA">
        <w:t xml:space="preserve">для </w:t>
      </w:r>
      <w:r w:rsidR="00BC2BC2" w:rsidRPr="00CB75DA">
        <w:t>разработки и реализации проектов при осуществлении профессиональной деятельности</w:t>
      </w:r>
      <w:r w:rsidR="008C46C6" w:rsidRPr="00CB75DA">
        <w:t>, путем решения социально значимой задачи в рамках основной образовательной программы</w:t>
      </w:r>
      <w:r w:rsidR="00EA2513" w:rsidRPr="00CB75DA">
        <w:t>.</w:t>
      </w:r>
    </w:p>
    <w:p w:rsidR="008C46C6" w:rsidRPr="00CB75DA" w:rsidRDefault="008C46C6" w:rsidP="00822A31">
      <w:pPr>
        <w:spacing w:after="0" w:line="240" w:lineRule="auto"/>
        <w:ind w:right="0" w:firstLine="709"/>
      </w:pPr>
      <w:r w:rsidRPr="00CB75DA">
        <w:t>Реализация дисциплины предполагает теоретическую подготовку к практическому решению следующих задач и их последовательное решение обучающимися:</w:t>
      </w:r>
    </w:p>
    <w:p w:rsidR="008C46C6" w:rsidRPr="00CB75DA" w:rsidRDefault="008C46C6" w:rsidP="00822A31">
      <w:pPr>
        <w:spacing w:after="0" w:line="240" w:lineRule="auto"/>
        <w:ind w:right="0" w:firstLine="709"/>
      </w:pPr>
      <w:r w:rsidRPr="00CB75DA">
        <w:t xml:space="preserve">- проведение </w:t>
      </w:r>
      <w:proofErr w:type="gramStart"/>
      <w:r w:rsidRPr="00CB75DA">
        <w:t>обучающимися</w:t>
      </w:r>
      <w:proofErr w:type="gramEnd"/>
      <w:r w:rsidRPr="00CB75DA">
        <w:t xml:space="preserve"> анализа ситуации в реальных социальных условиях для выявления актуальной проблемы, требующей проектного решения; </w:t>
      </w:r>
    </w:p>
    <w:p w:rsidR="008C46C6" w:rsidRPr="00CB75DA" w:rsidRDefault="008C46C6" w:rsidP="00822A31">
      <w:pPr>
        <w:spacing w:after="0" w:line="240" w:lineRule="auto"/>
        <w:ind w:right="0" w:firstLine="709"/>
      </w:pPr>
      <w:r w:rsidRPr="00CB75DA">
        <w:t xml:space="preserve">- постановка проблемы путем фиксации </w:t>
      </w:r>
      <w:proofErr w:type="gramStart"/>
      <w:r w:rsidRPr="00CB75DA">
        <w:t>обучающимися</w:t>
      </w:r>
      <w:proofErr w:type="gramEnd"/>
      <w:r w:rsidRPr="00CB75DA">
        <w:t xml:space="preserve"> содержания проблемы, выявления субъекта проблемы, а также всех заинтересованных сторон в данной ситуации; определение требований и ожиданий заинтересованных сторон с учетом социального контекста; </w:t>
      </w:r>
    </w:p>
    <w:p w:rsidR="008C46C6" w:rsidRPr="00CB75DA" w:rsidRDefault="008C46C6" w:rsidP="00822A31">
      <w:pPr>
        <w:spacing w:after="0" w:line="240" w:lineRule="auto"/>
        <w:ind w:right="0" w:firstLine="709"/>
      </w:pPr>
      <w:r w:rsidRPr="00CB75DA">
        <w:t xml:space="preserve">- разработка </w:t>
      </w:r>
      <w:proofErr w:type="gramStart"/>
      <w:r w:rsidRPr="00CB75DA">
        <w:t>обучающимися</w:t>
      </w:r>
      <w:proofErr w:type="gramEnd"/>
      <w:r w:rsidRPr="00CB75DA">
        <w:t xml:space="preserve"> паспорта проекта с учетом компетенций студенческой команды, имеющихся ресурсов, а также самоопределения участников проекта по отношению к решаемой проблеме; </w:t>
      </w:r>
    </w:p>
    <w:p w:rsidR="008C46C6" w:rsidRPr="00CB75DA" w:rsidRDefault="008C46C6" w:rsidP="00822A31">
      <w:pPr>
        <w:spacing w:after="0" w:line="240" w:lineRule="auto"/>
        <w:ind w:right="0" w:firstLine="709"/>
      </w:pPr>
      <w:r w:rsidRPr="00CB75DA">
        <w:t xml:space="preserve">- реализация проекта в условиях ресурсных, нормативных и этических ограничений, регулярного проведения рефлексивных мероприятий в целях развития гражданственности и профессионализма участников проекта; </w:t>
      </w:r>
    </w:p>
    <w:p w:rsidR="008C46C6" w:rsidRPr="00CB75DA" w:rsidRDefault="008C46C6" w:rsidP="00822A31">
      <w:pPr>
        <w:spacing w:after="0" w:line="240" w:lineRule="auto"/>
        <w:ind w:right="0" w:firstLine="709"/>
      </w:pPr>
      <w:r w:rsidRPr="00CB75DA">
        <w:t>- подготовка отчета о ходе и результатах реализации проекта; выполнение обучающимися защиты проекта; проведение итоговой рефлексии проекта в целях осознания участниками проекта глубоких взаимосвязей между профессиональными компетенциями, гражданской ответственностью и социальными изменениями во благо общества.</w:t>
      </w:r>
    </w:p>
    <w:p w:rsidR="002016C6" w:rsidRPr="00CB75DA" w:rsidRDefault="00EA2513" w:rsidP="00822A31">
      <w:pPr>
        <w:spacing w:before="120" w:after="120" w:line="240" w:lineRule="auto"/>
        <w:ind w:right="0" w:firstLine="709"/>
      </w:pPr>
      <w:r w:rsidRPr="00CB75DA">
        <w:rPr>
          <w:b/>
        </w:rPr>
        <w:t>1.</w:t>
      </w:r>
      <w:r w:rsidR="00822A31" w:rsidRPr="00CB75DA">
        <w:rPr>
          <w:b/>
        </w:rPr>
        <w:t>3</w:t>
      </w:r>
      <w:r w:rsidRPr="00CB75DA">
        <w:rPr>
          <w:b/>
        </w:rPr>
        <w:t xml:space="preserve">. </w:t>
      </w:r>
      <w:r w:rsidR="00CD2CAC" w:rsidRPr="00CB75DA">
        <w:rPr>
          <w:b/>
        </w:rPr>
        <w:t xml:space="preserve">Перечень планируемых результатов </w:t>
      </w:r>
      <w:proofErr w:type="gramStart"/>
      <w:r w:rsidR="00CD2CAC" w:rsidRPr="00CB75DA">
        <w:rPr>
          <w:b/>
        </w:rPr>
        <w:t>обучения по дисциплине</w:t>
      </w:r>
      <w:proofErr w:type="gramEnd"/>
      <w:r w:rsidR="00CD2CAC" w:rsidRPr="00CB75DA">
        <w:rPr>
          <w:b/>
        </w:rPr>
        <w:t xml:space="preserve"> </w:t>
      </w:r>
    </w:p>
    <w:p w:rsidR="00822A31" w:rsidRPr="003476ED" w:rsidRDefault="00822A31" w:rsidP="00822A31">
      <w:pPr>
        <w:spacing w:after="0" w:line="240" w:lineRule="auto"/>
        <w:ind w:right="0" w:firstLine="709"/>
      </w:pPr>
      <w:r w:rsidRPr="003476ED">
        <w:t xml:space="preserve">В рамках освоения дисциплины «Введение в проектную деятельность» обучающиеся должны продемонстрировать достижение следующих образовательных результатов. </w:t>
      </w:r>
    </w:p>
    <w:p w:rsidR="00822A31" w:rsidRPr="003476ED" w:rsidRDefault="00822A31" w:rsidP="00822A31">
      <w:pPr>
        <w:spacing w:after="0" w:line="240" w:lineRule="auto"/>
        <w:ind w:right="0" w:firstLine="709"/>
      </w:pPr>
      <w:r w:rsidRPr="003476ED">
        <w:rPr>
          <w:i/>
          <w:iCs/>
        </w:rPr>
        <w:t>Командная работа и лидерство</w:t>
      </w:r>
      <w:r w:rsidR="006D7442" w:rsidRPr="003476ED">
        <w:rPr>
          <w:i/>
          <w:iCs/>
        </w:rPr>
        <w:t>:</w:t>
      </w:r>
      <w:r w:rsidRPr="003476ED">
        <w:t xml:space="preserve"> способ</w:t>
      </w:r>
      <w:r w:rsidR="006D7442" w:rsidRPr="003476ED">
        <w:t>ен</w:t>
      </w:r>
      <w:r w:rsidRPr="003476ED">
        <w:t xml:space="preserve"> к совместной проектной деятельности на благо общества, отдельных сообществ и граждан, учитывая социальный контекст и </w:t>
      </w:r>
      <w:r w:rsidRPr="003476ED">
        <w:lastRenderedPageBreak/>
        <w:t>действуя с учетом целей общественного развития; понима</w:t>
      </w:r>
      <w:r w:rsidR="006D7442" w:rsidRPr="003476ED">
        <w:t>е</w:t>
      </w:r>
      <w:r w:rsidRPr="003476ED">
        <w:t>т важность лидерства и развива</w:t>
      </w:r>
      <w:r w:rsidR="006D7442" w:rsidRPr="003476ED">
        <w:t>е</w:t>
      </w:r>
      <w:r w:rsidRPr="003476ED">
        <w:t xml:space="preserve">т навыки эффективного лидерства, способные влиять на позитивные изменения в обществе (УК-1, УК-2, УК-3). </w:t>
      </w:r>
    </w:p>
    <w:p w:rsidR="00822A31" w:rsidRPr="003476ED" w:rsidRDefault="00822A31" w:rsidP="00822A31">
      <w:pPr>
        <w:spacing w:after="0" w:line="240" w:lineRule="auto"/>
        <w:ind w:right="0" w:firstLine="709"/>
      </w:pPr>
      <w:r w:rsidRPr="003476ED">
        <w:rPr>
          <w:i/>
          <w:iCs/>
        </w:rPr>
        <w:t>Гражданская идентичность и солидарность</w:t>
      </w:r>
      <w:r w:rsidR="006D7442" w:rsidRPr="003476ED">
        <w:t>:</w:t>
      </w:r>
      <w:r w:rsidRPr="003476ED">
        <w:t xml:space="preserve"> </w:t>
      </w:r>
      <w:r w:rsidR="006D7442" w:rsidRPr="003476ED">
        <w:t>о</w:t>
      </w:r>
      <w:r w:rsidRPr="003476ED">
        <w:t>созна</w:t>
      </w:r>
      <w:r w:rsidR="006D7442" w:rsidRPr="003476ED">
        <w:t>е</w:t>
      </w:r>
      <w:r w:rsidRPr="003476ED">
        <w:t xml:space="preserve">т свою гражданскую идентичность </w:t>
      </w:r>
      <w:r w:rsidR="006D7442" w:rsidRPr="003476ED">
        <w:t>(</w:t>
      </w:r>
      <w:r w:rsidRPr="003476ED">
        <w:t>принадлежность к государству, обществу, культурному и языковому пространству страны</w:t>
      </w:r>
      <w:r w:rsidR="006D7442" w:rsidRPr="003476ED">
        <w:t>)</w:t>
      </w:r>
      <w:r w:rsidRPr="003476ED">
        <w:t>, осознают свою ответственность за будущее страны; проявля</w:t>
      </w:r>
      <w:r w:rsidR="006D7442" w:rsidRPr="003476ED">
        <w:t>е</w:t>
      </w:r>
      <w:r w:rsidRPr="003476ED">
        <w:t xml:space="preserve">т активную гражданскую позицию и гражданскую солидарность (УК-3, УК-5). </w:t>
      </w:r>
    </w:p>
    <w:p w:rsidR="00822A31" w:rsidRPr="003476ED" w:rsidRDefault="00822A31" w:rsidP="00822A31">
      <w:pPr>
        <w:spacing w:after="0" w:line="240" w:lineRule="auto"/>
        <w:ind w:right="0" w:firstLine="709"/>
      </w:pPr>
      <w:r w:rsidRPr="003476ED">
        <w:rPr>
          <w:i/>
          <w:iCs/>
        </w:rPr>
        <w:t>Развитие убеждений и ценностных ориентаций</w:t>
      </w:r>
      <w:r w:rsidR="006D7442" w:rsidRPr="003476ED">
        <w:t>:</w:t>
      </w:r>
      <w:r w:rsidRPr="003476ED">
        <w:t xml:space="preserve"> </w:t>
      </w:r>
      <w:r w:rsidR="006D7442" w:rsidRPr="003476ED">
        <w:t>о</w:t>
      </w:r>
      <w:r w:rsidRPr="003476ED">
        <w:t>бнаружива</w:t>
      </w:r>
      <w:r w:rsidR="006D7442" w:rsidRPr="003476ED">
        <w:t>е</w:t>
      </w:r>
      <w:r w:rsidRPr="003476ED">
        <w:t>т развитие собственных взглядов, убеждений и ценностных ориентаций, благодаря реализации проектов, направленных на общественное развитие, процветание страны и ее граждан; выража</w:t>
      </w:r>
      <w:r w:rsidR="006D7442" w:rsidRPr="003476ED">
        <w:t>е</w:t>
      </w:r>
      <w:r w:rsidRPr="003476ED">
        <w:t>т приверженность традиционным российским ценностям (УК-2, УК-3, УК-5</w:t>
      </w:r>
      <w:r w:rsidR="003476ED" w:rsidRPr="003476ED">
        <w:t>, УК-6</w:t>
      </w:r>
      <w:r w:rsidRPr="003476ED">
        <w:t xml:space="preserve">). </w:t>
      </w:r>
    </w:p>
    <w:p w:rsidR="00822A31" w:rsidRPr="003476ED" w:rsidRDefault="00822A31" w:rsidP="00822A31">
      <w:pPr>
        <w:spacing w:after="0" w:line="240" w:lineRule="auto"/>
        <w:ind w:right="0" w:firstLine="709"/>
      </w:pPr>
      <w:proofErr w:type="spellStart"/>
      <w:r w:rsidRPr="003476ED">
        <w:rPr>
          <w:i/>
          <w:iCs/>
        </w:rPr>
        <w:t>Рефлексивность</w:t>
      </w:r>
      <w:proofErr w:type="spellEnd"/>
      <w:r w:rsidRPr="003476ED">
        <w:rPr>
          <w:i/>
          <w:iCs/>
        </w:rPr>
        <w:t xml:space="preserve"> и осознанность</w:t>
      </w:r>
      <w:r w:rsidR="006D7442" w:rsidRPr="003476ED">
        <w:t>:</w:t>
      </w:r>
      <w:r w:rsidRPr="003476ED">
        <w:t xml:space="preserve"> </w:t>
      </w:r>
      <w:r w:rsidR="006D7442" w:rsidRPr="003476ED">
        <w:t>э</w:t>
      </w:r>
      <w:r w:rsidRPr="003476ED">
        <w:t>ффективно применя</w:t>
      </w:r>
      <w:r w:rsidR="006D7442" w:rsidRPr="003476ED">
        <w:t>е</w:t>
      </w:r>
      <w:r w:rsidRPr="003476ED">
        <w:t>т рефлексивные практики для осмысления результатов и присвоения опыта реализации общественных проектов; осозна</w:t>
      </w:r>
      <w:r w:rsidR="006D7442" w:rsidRPr="003476ED">
        <w:t>е</w:t>
      </w:r>
      <w:r w:rsidRPr="003476ED">
        <w:t>т взаимосвязь между академическими знаниями, гражданственностью и позитивными социальными изменениями; осознанно использу</w:t>
      </w:r>
      <w:r w:rsidR="006D7442" w:rsidRPr="003476ED">
        <w:t>е</w:t>
      </w:r>
      <w:r w:rsidRPr="003476ED">
        <w:t>т академические знания и умения для достижения целей общественного развития (УК-3, УК-5</w:t>
      </w:r>
      <w:r w:rsidR="003476ED" w:rsidRPr="003476ED">
        <w:t>, УК-6</w:t>
      </w:r>
      <w:r w:rsidRPr="003476ED">
        <w:t xml:space="preserve">). </w:t>
      </w:r>
    </w:p>
    <w:p w:rsidR="00822A31" w:rsidRPr="003476ED" w:rsidRDefault="00822A31" w:rsidP="00822A31">
      <w:pPr>
        <w:spacing w:after="0" w:line="240" w:lineRule="auto"/>
        <w:ind w:right="0" w:firstLine="709"/>
      </w:pPr>
      <w:r w:rsidRPr="003476ED">
        <w:rPr>
          <w:i/>
          <w:iCs/>
        </w:rPr>
        <w:t>Коллективизм и созидательный труд</w:t>
      </w:r>
      <w:r w:rsidR="006D7442" w:rsidRPr="003476ED">
        <w:t>:</w:t>
      </w:r>
      <w:r w:rsidRPr="003476ED">
        <w:t xml:space="preserve"> </w:t>
      </w:r>
      <w:r w:rsidR="006D7442" w:rsidRPr="003476ED">
        <w:t>д</w:t>
      </w:r>
      <w:r w:rsidRPr="003476ED">
        <w:t>емонстриру</w:t>
      </w:r>
      <w:r w:rsidR="006D7442" w:rsidRPr="003476ED">
        <w:t>е</w:t>
      </w:r>
      <w:r w:rsidRPr="003476ED">
        <w:t xml:space="preserve">т способность сочетать собственные интересы с </w:t>
      </w:r>
      <w:proofErr w:type="gramStart"/>
      <w:r w:rsidRPr="003476ED">
        <w:t>общественными</w:t>
      </w:r>
      <w:proofErr w:type="gramEnd"/>
      <w:r w:rsidRPr="003476ED">
        <w:t xml:space="preserve"> и государственными в рамках конструктивной деятельности; нацелен на получение общественно-полезного результата; осозна</w:t>
      </w:r>
      <w:r w:rsidR="006D7442" w:rsidRPr="003476ED">
        <w:t>е</w:t>
      </w:r>
      <w:r w:rsidRPr="003476ED">
        <w:t>т значимость созидательного труда для развития российского общества и государства; проявля</w:t>
      </w:r>
      <w:r w:rsidR="006D7442" w:rsidRPr="003476ED">
        <w:t>е</w:t>
      </w:r>
      <w:r w:rsidRPr="003476ED">
        <w:t>т инициативное стремление к активной деятельности на благо государства и общества (УК-1, УК-2, УК-3</w:t>
      </w:r>
      <w:r w:rsidR="003476ED" w:rsidRPr="003476ED">
        <w:t>, УК-6</w:t>
      </w:r>
      <w:r w:rsidRPr="003476ED">
        <w:t xml:space="preserve">). </w:t>
      </w:r>
    </w:p>
    <w:p w:rsidR="00822A31" w:rsidRPr="003476ED" w:rsidRDefault="00822A31" w:rsidP="00822A31">
      <w:pPr>
        <w:spacing w:after="0" w:line="240" w:lineRule="auto"/>
        <w:ind w:right="0" w:firstLine="709"/>
      </w:pPr>
      <w:r w:rsidRPr="003476ED">
        <w:rPr>
          <w:i/>
          <w:iCs/>
        </w:rPr>
        <w:t>Профессионализм и ответственность</w:t>
      </w:r>
      <w:r w:rsidR="006D7442" w:rsidRPr="003476ED">
        <w:t>:</w:t>
      </w:r>
      <w:r w:rsidRPr="003476ED">
        <w:t xml:space="preserve"> </w:t>
      </w:r>
      <w:r w:rsidR="006D7442" w:rsidRPr="003476ED">
        <w:t>с</w:t>
      </w:r>
      <w:r w:rsidRPr="003476ED">
        <w:t>пособ</w:t>
      </w:r>
      <w:r w:rsidR="006D7442" w:rsidRPr="003476ED">
        <w:t>е</w:t>
      </w:r>
      <w:r w:rsidRPr="003476ED">
        <w:t>н развивать и использовать свои профессиональные компетенции при реализации общественно-значимых проектов</w:t>
      </w:r>
      <w:r w:rsidR="006D7442" w:rsidRPr="003476ED">
        <w:t>; в</w:t>
      </w:r>
      <w:r w:rsidRPr="003476ED">
        <w:t>ладе</w:t>
      </w:r>
      <w:r w:rsidR="006D7442" w:rsidRPr="003476ED">
        <w:t>е</w:t>
      </w:r>
      <w:r w:rsidRPr="003476ED">
        <w:t>т умениями по организации и планированию различных видов профессиональной деятельности, навыками профессионального взаимодействия</w:t>
      </w:r>
      <w:r w:rsidR="006D7442" w:rsidRPr="003476ED">
        <w:t>; о</w:t>
      </w:r>
      <w:r w:rsidRPr="003476ED">
        <w:t>созна</w:t>
      </w:r>
      <w:r w:rsidR="006D7442" w:rsidRPr="003476ED">
        <w:t>е</w:t>
      </w:r>
      <w:r w:rsidRPr="003476ED">
        <w:t>т свою профессиональную ответственность за развитие своей страны</w:t>
      </w:r>
      <w:r w:rsidR="006D7442" w:rsidRPr="003476ED">
        <w:t>; п</w:t>
      </w:r>
      <w:r w:rsidRPr="003476ED">
        <w:t>онима</w:t>
      </w:r>
      <w:r w:rsidR="006D7442" w:rsidRPr="003476ED">
        <w:t>е</w:t>
      </w:r>
      <w:r w:rsidRPr="003476ED">
        <w:t>т значение будущей профессии для общественного развития</w:t>
      </w:r>
      <w:r w:rsidR="003476ED" w:rsidRPr="003476ED">
        <w:t xml:space="preserve"> (УК-6)</w:t>
      </w:r>
      <w:r w:rsidR="006D7442" w:rsidRPr="003476ED">
        <w:t>.</w:t>
      </w:r>
    </w:p>
    <w:p w:rsidR="00822A31" w:rsidRDefault="00822A31" w:rsidP="00822A31">
      <w:pPr>
        <w:spacing w:after="0" w:line="240" w:lineRule="auto"/>
        <w:ind w:right="0" w:firstLine="709"/>
      </w:pPr>
      <w:r w:rsidRPr="003476ED">
        <w:t>Указанные образовательные результаты входят в содержание универсальных компетенций УК-1, УК-2, УК-3, УК-5</w:t>
      </w:r>
      <w:r w:rsidR="003476ED" w:rsidRPr="003476ED">
        <w:t>, УК-6</w:t>
      </w:r>
      <w:r w:rsidRPr="003476ED">
        <w:t xml:space="preserve"> (таблица 1).</w:t>
      </w:r>
    </w:p>
    <w:p w:rsidR="003476ED" w:rsidRPr="00EA2513" w:rsidRDefault="003476ED" w:rsidP="0047186C">
      <w:pPr>
        <w:spacing w:before="120" w:after="0" w:line="240" w:lineRule="auto"/>
        <w:ind w:left="567" w:right="130" w:firstLine="0"/>
      </w:pPr>
      <w:r w:rsidRPr="00EA2513">
        <w:t xml:space="preserve">Таблица </w:t>
      </w:r>
      <w:r>
        <w:t>1</w:t>
      </w:r>
      <w:r w:rsidRPr="00EA2513">
        <w:t xml:space="preserve"> – Планируемые результаты </w:t>
      </w:r>
      <w:proofErr w:type="gramStart"/>
      <w:r w:rsidRPr="00EA2513">
        <w:t>обучения по дисциплине</w:t>
      </w:r>
      <w:proofErr w:type="gramEnd"/>
      <w:r w:rsidRPr="00EA2513">
        <w:t xml:space="preserve"> </w:t>
      </w:r>
    </w:p>
    <w:tbl>
      <w:tblPr>
        <w:tblStyle w:val="TableGrid"/>
        <w:tblW w:w="9440" w:type="dxa"/>
        <w:tblInd w:w="-89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260"/>
        <w:gridCol w:w="2516"/>
        <w:gridCol w:w="5664"/>
      </w:tblGrid>
      <w:tr w:rsidR="003476ED" w:rsidRPr="0047186C" w:rsidTr="0047186C">
        <w:trPr>
          <w:trHeight w:val="610"/>
          <w:tblHeader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3476ED" w:rsidRPr="0047186C" w:rsidRDefault="003476ED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b/>
                <w:sz w:val="20"/>
                <w:szCs w:val="20"/>
              </w:rPr>
              <w:t xml:space="preserve">Код компетенции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47186C">
              <w:rPr>
                <w:b/>
                <w:sz w:val="20"/>
                <w:szCs w:val="20"/>
              </w:rPr>
              <w:t>Результаты освоения ОП (содержание компетенций)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47186C">
              <w:rPr>
                <w:b/>
                <w:sz w:val="20"/>
                <w:szCs w:val="20"/>
              </w:rPr>
              <w:t xml:space="preserve">Перечень планируемых результатов </w:t>
            </w:r>
            <w:proofErr w:type="gramStart"/>
            <w:r w:rsidRPr="0047186C">
              <w:rPr>
                <w:b/>
                <w:sz w:val="20"/>
                <w:szCs w:val="20"/>
              </w:rPr>
              <w:t xml:space="preserve">обучения </w:t>
            </w:r>
            <w:r w:rsidRPr="0047186C">
              <w:rPr>
                <w:b/>
                <w:sz w:val="20"/>
                <w:szCs w:val="20"/>
              </w:rPr>
              <w:br/>
              <w:t>по дисциплине</w:t>
            </w:r>
            <w:proofErr w:type="gramEnd"/>
            <w:r w:rsidRPr="0047186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476ED" w:rsidRPr="0047186C" w:rsidTr="0047186C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15"/>
              <w:jc w:val="center"/>
              <w:rPr>
                <w:b/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b/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Знать: - закономерности и особенности социально-исторического развития различных культур; - особенности межкультурного разнообразия общества; - правила и технологии эффективного межкультурного взаимодействия. </w:t>
            </w:r>
          </w:p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Уметь: - понимать и толерантно воспринимать межкультурное разнообразие общества; - анализировать и учитывать разнообразие культур в процессе межкультурного взаимодействия; - проектировать общественную деятельность с учетом культурных особенностей различных категорий людей. </w:t>
            </w:r>
          </w:p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b/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Владеть: - методами и навыками эффективного межкультурного взаимодействия.</w:t>
            </w:r>
          </w:p>
        </w:tc>
      </w:tr>
      <w:tr w:rsidR="003476ED" w:rsidRPr="0047186C" w:rsidTr="0047186C">
        <w:trPr>
          <w:trHeight w:val="69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Знать: - основы планирования проектов; - способы совершенствования собственной проектной деятельности и профессионального развития; - методики самооценки, самоконтроля и саморазвития. </w:t>
            </w:r>
          </w:p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Уметь: - планировать самостоятельную проектную деятельность в решении профессиональных задач; - подвергать критическому анализу проделанную работу; - оценивать свои профессиональные качества, особенности характера, определять направления личностного роста, прогнозировать развитие в </w:t>
            </w:r>
            <w:r w:rsidRPr="0047186C">
              <w:rPr>
                <w:sz w:val="20"/>
                <w:szCs w:val="20"/>
              </w:rPr>
              <w:lastRenderedPageBreak/>
              <w:t xml:space="preserve">профессиональной деятельности, используя методы самодиагностики и цифровые средства; - решать задачи собственного личностного и профессионального развития, определять и реализовывать приоритеты совершенствования собственной общественной деятельности. </w:t>
            </w:r>
          </w:p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Владеть: технологиями и навыками планирования и управления своей деятельностью и ее совершенствования на основе самооценки, самоконтроля.</w:t>
            </w:r>
          </w:p>
        </w:tc>
      </w:tr>
      <w:tr w:rsidR="003476ED" w:rsidRPr="0047186C" w:rsidTr="0047186C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lastRenderedPageBreak/>
              <w:t>УК-3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proofErr w:type="gramStart"/>
            <w:r w:rsidRPr="0047186C">
              <w:rPr>
                <w:sz w:val="20"/>
                <w:szCs w:val="20"/>
              </w:rPr>
              <w:t>Способен</w:t>
            </w:r>
            <w:proofErr w:type="gramEnd"/>
            <w:r w:rsidRPr="0047186C">
              <w:rPr>
                <w:sz w:val="20"/>
                <w:szCs w:val="20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Знать: - способы эффективной коммуникации в группе или команде; - признаки эффективной команды, технологии ее создания, правила командного взаимодействия; - алгоритм принятия командных решений и способы преодоления негативных факторов при принятии решений в группе; - методы урегулирования конфликтов. </w:t>
            </w:r>
          </w:p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Уметь: - устанавливать и поддерживать контакты, обеспечивающие успешную работу в коллективе; - определять свою роль в команде с учетом собственных личностных ресурсов и ресурсов участников команды; - использовать эффективные способы социального взаимодействия в процессе принятия группового или командного решения. </w:t>
            </w:r>
          </w:p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Владеть: - методиками постановки цели и задач проекта - методами оценки потребности в ресурсах, продолжительности и стоимости проекта</w:t>
            </w:r>
          </w:p>
        </w:tc>
      </w:tr>
      <w:tr w:rsidR="003476ED" w:rsidRPr="0047186C" w:rsidTr="0047186C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proofErr w:type="gramStart"/>
            <w:r w:rsidRPr="0047186C">
              <w:rPr>
                <w:sz w:val="20"/>
                <w:szCs w:val="20"/>
              </w:rPr>
              <w:t>Способен</w:t>
            </w:r>
            <w:proofErr w:type="gramEnd"/>
            <w:r w:rsidRPr="0047186C">
              <w:rPr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Знать: - закономерности и особенности социально-исторического развития различных культур; - механизмы межкультурного взаимодействия. Уметь: - понимать и воспринимать разнообразие общества в социально-историческом, этическом и философском контекстах; - учитывать правила межкультурного взаимодействия в условиях различных этнических, религиозных и других ценностных систем; - преодолевать коммуникативные, образовательные, этнические, конфессиональные барьеры для межкультурного взаимодействия. Владеть: - способностью осознанного выбора ценностных ориентиров и </w:t>
            </w:r>
            <w:proofErr w:type="spellStart"/>
            <w:r w:rsidRPr="0047186C">
              <w:rPr>
                <w:sz w:val="20"/>
                <w:szCs w:val="20"/>
              </w:rPr>
              <w:t>гражданскои</w:t>
            </w:r>
            <w:proofErr w:type="spellEnd"/>
            <w:r w:rsidRPr="0047186C">
              <w:rPr>
                <w:sz w:val="20"/>
                <w:szCs w:val="20"/>
              </w:rPr>
              <w:t>̆ позиции - способностью аргументированного обсуждения и решения проблем мировоззренческого, общественного и личностного характера - развитым чувством гражданственности и патриотизма, навыками самостоятельного критического мышления</w:t>
            </w:r>
          </w:p>
        </w:tc>
      </w:tr>
      <w:tr w:rsidR="003476ED" w:rsidRPr="0047186C" w:rsidTr="0047186C">
        <w:trPr>
          <w:trHeight w:val="83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proofErr w:type="gramStart"/>
            <w:r w:rsidRPr="0047186C">
              <w:rPr>
                <w:sz w:val="20"/>
                <w:szCs w:val="20"/>
              </w:rPr>
              <w:t>Способен</w:t>
            </w:r>
            <w:proofErr w:type="gramEnd"/>
            <w:r w:rsidRPr="0047186C">
              <w:rPr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Знать: - принципы и технологии эффективного управления своим временем для достижения личных и профессиональных целей; - основные методики самоконтроля, саморазвития и самообразования. </w:t>
            </w:r>
          </w:p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Уметь: - эффективно планировать и контролировать собственное время; - определять цели и задачи, анализировать собственные конкурентные преимущества и формировать стратегию индивидуального развития; - определять потребности в обучении и развитии на основе самоанализа, анализа своей деятельности и общения. </w:t>
            </w:r>
          </w:p>
          <w:p w:rsidR="003476ED" w:rsidRPr="0047186C" w:rsidRDefault="003476ED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Владеть: - технологиями разработки стратегии личностного и профессионального развития в соответствии c жизненными целями и планом действий по ее реализации на основе оценки своих конкурентных преимуществ, возможностей и приоритетов; - навыками </w:t>
            </w:r>
            <w:proofErr w:type="spellStart"/>
            <w:r w:rsidRPr="0047186C">
              <w:rPr>
                <w:sz w:val="20"/>
                <w:szCs w:val="20"/>
              </w:rPr>
              <w:t>самоменеджмента</w:t>
            </w:r>
            <w:proofErr w:type="spellEnd"/>
          </w:p>
        </w:tc>
      </w:tr>
    </w:tbl>
    <w:p w:rsidR="006D7442" w:rsidRPr="00CB75DA" w:rsidRDefault="006D7442" w:rsidP="003476ED">
      <w:pPr>
        <w:spacing w:before="120" w:after="120" w:line="240" w:lineRule="auto"/>
        <w:ind w:right="0" w:firstLine="709"/>
      </w:pPr>
      <w:r w:rsidRPr="00CB75DA">
        <w:rPr>
          <w:b/>
        </w:rPr>
        <w:t xml:space="preserve">2. Место дисциплины в структуре образовательной программы </w:t>
      </w:r>
    </w:p>
    <w:p w:rsidR="006D7442" w:rsidRPr="00CB75DA" w:rsidRDefault="006D7442" w:rsidP="006D7442">
      <w:pPr>
        <w:spacing w:after="135" w:line="240" w:lineRule="auto"/>
        <w:ind w:right="132" w:firstLine="709"/>
      </w:pPr>
      <w:r w:rsidRPr="00CB75DA">
        <w:t xml:space="preserve">Дисциплина «Введение в проектную деятельность» входит в состав факультативных дисциплин части, формируемой участниками образовательных </w:t>
      </w:r>
      <w:r w:rsidRPr="00CB75DA">
        <w:lastRenderedPageBreak/>
        <w:t>отношений Блока 1 образовательной программы.</w:t>
      </w:r>
      <w:r w:rsidRPr="00CB75DA">
        <w:rPr>
          <w:b/>
        </w:rPr>
        <w:t xml:space="preserve"> </w:t>
      </w:r>
      <w:r w:rsidRPr="00CB75DA">
        <w:t>Дисциплина «Введение в проектную деятельность» изучается на первом курсе в первом семестре.</w:t>
      </w:r>
    </w:p>
    <w:p w:rsidR="006D7442" w:rsidRPr="00CB75DA" w:rsidRDefault="006D7442" w:rsidP="006D7442">
      <w:pPr>
        <w:spacing w:before="120" w:after="120" w:line="240" w:lineRule="auto"/>
        <w:ind w:right="102" w:firstLine="709"/>
      </w:pPr>
      <w:r w:rsidRPr="00CB75DA">
        <w:rPr>
          <w:b/>
        </w:rPr>
        <w:t xml:space="preserve">2.1. Требования к входным знаниям, умениям и навыкам </w:t>
      </w:r>
      <w:proofErr w:type="gramStart"/>
      <w:r w:rsidRPr="00CB75DA">
        <w:rPr>
          <w:b/>
        </w:rPr>
        <w:t>обучающихся</w:t>
      </w:r>
      <w:proofErr w:type="gramEnd"/>
      <w:r w:rsidRPr="00CB75DA">
        <w:rPr>
          <w:b/>
        </w:rPr>
        <w:t xml:space="preserve"> </w:t>
      </w:r>
    </w:p>
    <w:p w:rsidR="00CB75DA" w:rsidRPr="00CB75DA" w:rsidRDefault="006D7442" w:rsidP="006D7442">
      <w:pPr>
        <w:spacing w:after="0" w:line="240" w:lineRule="auto"/>
        <w:ind w:right="130" w:firstLine="709"/>
      </w:pPr>
      <w:r w:rsidRPr="00CB75DA">
        <w:t>Изучение дисциплины базируется на знаниях, полученных при освоении дисциплин «</w:t>
      </w:r>
      <w:r w:rsidR="00950898" w:rsidRPr="00CB75DA">
        <w:t>История России</w:t>
      </w:r>
      <w:r w:rsidRPr="00CB75DA">
        <w:t>»</w:t>
      </w:r>
      <w:r w:rsidR="00950898" w:rsidRPr="00CB75DA">
        <w:t xml:space="preserve"> и</w:t>
      </w:r>
      <w:r w:rsidRPr="00CB75DA">
        <w:t xml:space="preserve"> «</w:t>
      </w:r>
      <w:r w:rsidR="00950898" w:rsidRPr="00CB75DA">
        <w:t>Обществознание</w:t>
      </w:r>
      <w:r w:rsidRPr="00CB75DA">
        <w:t>»</w:t>
      </w:r>
      <w:r w:rsidR="00950898" w:rsidRPr="00CB75DA">
        <w:t xml:space="preserve"> на уровне среднего общего образования</w:t>
      </w:r>
      <w:r w:rsidRPr="00CB75DA">
        <w:t>. Для освоения дисциплины «Введение в проектную деятельность» студент должен</w:t>
      </w:r>
      <w:r w:rsidR="00950898" w:rsidRPr="00CB75DA">
        <w:t xml:space="preserve"> иметь знания, умения и навыки, </w:t>
      </w:r>
      <w:r w:rsidR="00620628">
        <w:t xml:space="preserve">соответствующие </w:t>
      </w:r>
      <w:proofErr w:type="spellStart"/>
      <w:r w:rsidR="00620628">
        <w:t>метапредметным</w:t>
      </w:r>
      <w:proofErr w:type="spellEnd"/>
      <w:r w:rsidR="00620628">
        <w:t xml:space="preserve"> и личностным результатам обучения и </w:t>
      </w:r>
      <w:r w:rsidR="00950898" w:rsidRPr="00CB75DA">
        <w:t>обеспечива</w:t>
      </w:r>
      <w:r w:rsidR="00620628">
        <w:t>ющие</w:t>
      </w:r>
      <w:r w:rsidR="00950898" w:rsidRPr="00CB75DA">
        <w:t xml:space="preserve"> </w:t>
      </w:r>
      <w:r w:rsidR="00620628">
        <w:t>способность выполнять</w:t>
      </w:r>
      <w:r w:rsidR="00CB75DA" w:rsidRPr="00CB75DA">
        <w:t xml:space="preserve"> следующ</w:t>
      </w:r>
      <w:r w:rsidR="00620628">
        <w:t>ие</w:t>
      </w:r>
      <w:r w:rsidR="00CB75DA" w:rsidRPr="00CB75DA">
        <w:t xml:space="preserve"> вид</w:t>
      </w:r>
      <w:r w:rsidR="00620628">
        <w:t>ы</w:t>
      </w:r>
      <w:r w:rsidR="00CB75DA" w:rsidRPr="00CB75DA">
        <w:t xml:space="preserve"> деятельности:</w:t>
      </w:r>
    </w:p>
    <w:p w:rsidR="00CB75DA" w:rsidRPr="00CB75DA" w:rsidRDefault="00950898" w:rsidP="006D7442">
      <w:pPr>
        <w:spacing w:after="0" w:line="240" w:lineRule="auto"/>
        <w:ind w:right="130" w:firstLine="709"/>
      </w:pPr>
      <w:r w:rsidRPr="00CB75DA">
        <w:t xml:space="preserve">выявлять проблему </w:t>
      </w:r>
      <w:r w:rsidR="00CB75DA" w:rsidRPr="00CB75DA">
        <w:t>на основе анализа ситуации и реальных социальных условий с учетом всех заинтересованных сторон;</w:t>
      </w:r>
      <w:r w:rsidRPr="00CB75DA">
        <w:t xml:space="preserve"> </w:t>
      </w:r>
    </w:p>
    <w:p w:rsidR="006D7442" w:rsidRPr="00CB75DA" w:rsidRDefault="00950898" w:rsidP="006D7442">
      <w:pPr>
        <w:spacing w:after="0" w:line="240" w:lineRule="auto"/>
        <w:ind w:right="130" w:firstLine="709"/>
      </w:pPr>
      <w:r w:rsidRPr="00CB75DA">
        <w:t>формулировать цели своей деятельности и представлять их достижение в виде дискретной последовательности этапов (шагов, задач);</w:t>
      </w:r>
      <w:r w:rsidR="006D7442" w:rsidRPr="00CB75DA">
        <w:t xml:space="preserve"> </w:t>
      </w:r>
    </w:p>
    <w:p w:rsidR="00CB75DA" w:rsidRPr="00CB75DA" w:rsidRDefault="00CB75DA" w:rsidP="00CB75DA">
      <w:pPr>
        <w:spacing w:after="0" w:line="240" w:lineRule="auto"/>
        <w:ind w:right="130" w:firstLine="709"/>
      </w:pPr>
      <w:r w:rsidRPr="00CB75DA">
        <w:t>определять ресурсы и ограничения, актуальные для реализации проекта;</w:t>
      </w:r>
    </w:p>
    <w:p w:rsidR="00CB75DA" w:rsidRPr="00CB75DA" w:rsidRDefault="00CB75DA" w:rsidP="00CB75DA">
      <w:pPr>
        <w:spacing w:after="0" w:line="240" w:lineRule="auto"/>
        <w:ind w:right="130" w:firstLine="709"/>
      </w:pPr>
      <w:r w:rsidRPr="00CB75DA">
        <w:t>работать в команде над проектом, сохраняя баланс между личными целями (самореализация, образовательные достижения) и целями группы (реализация проекта), учитывая распределение ролей, осуществляя социальное взаимодействие с уважением к культурным и личностным различиям членов команды;</w:t>
      </w:r>
    </w:p>
    <w:p w:rsidR="00CB75DA" w:rsidRPr="00CB75DA" w:rsidRDefault="00CB75DA" w:rsidP="00CB75DA">
      <w:pPr>
        <w:spacing w:after="0" w:line="240" w:lineRule="auto"/>
        <w:ind w:right="130" w:firstLine="709"/>
      </w:pPr>
      <w:r w:rsidRPr="00CB75DA">
        <w:t>целенаправленно работать над проектом, стремиться к его практической реализации;</w:t>
      </w:r>
    </w:p>
    <w:p w:rsidR="00CB75DA" w:rsidRPr="00CB75DA" w:rsidRDefault="00CB75DA" w:rsidP="00CB75DA">
      <w:pPr>
        <w:spacing w:after="0" w:line="240" w:lineRule="auto"/>
        <w:ind w:right="130" w:firstLine="709"/>
      </w:pPr>
      <w:r w:rsidRPr="00CB75DA">
        <w:t>представлять результаты анализа и планирования своей проектной деятельности в виде паспорта проекта, результаты выполнения проектной деятельности – в ходе защиты проекта;</w:t>
      </w:r>
    </w:p>
    <w:p w:rsidR="00CB75DA" w:rsidRPr="00CB75DA" w:rsidRDefault="00CB75DA" w:rsidP="00CB75DA">
      <w:pPr>
        <w:spacing w:before="120" w:after="120" w:line="240" w:lineRule="auto"/>
        <w:ind w:right="102" w:firstLine="709"/>
      </w:pPr>
      <w:r w:rsidRPr="00CB75DA">
        <w:rPr>
          <w:b/>
        </w:rPr>
        <w:t xml:space="preserve">2.2. Взаимосвязь с другими дисциплинами </w:t>
      </w:r>
    </w:p>
    <w:p w:rsidR="00CB75DA" w:rsidRPr="00CB75DA" w:rsidRDefault="00CB75DA" w:rsidP="00CB75DA">
      <w:pPr>
        <w:spacing w:after="133" w:line="240" w:lineRule="auto"/>
        <w:ind w:right="132" w:firstLine="709"/>
      </w:pPr>
      <w:r w:rsidRPr="00CB75DA">
        <w:t xml:space="preserve">Дисциплина «Введение в проектную деятельность» предшествует дисциплинам «Проектная деятельность», «Управление проектами» и «Технологическое предпринимательство» и является необходимым условием для их успешного освоения. </w:t>
      </w:r>
    </w:p>
    <w:p w:rsidR="002016C6" w:rsidRPr="00CB75DA" w:rsidRDefault="00190662" w:rsidP="003F67A9">
      <w:pPr>
        <w:spacing w:before="120" w:after="120" w:line="240" w:lineRule="auto"/>
        <w:ind w:right="102" w:firstLine="697"/>
      </w:pPr>
      <w:r w:rsidRPr="00CB75DA">
        <w:rPr>
          <w:b/>
        </w:rPr>
        <w:t xml:space="preserve">3. </w:t>
      </w:r>
      <w:r w:rsidR="00CD2CAC" w:rsidRPr="00CB75DA">
        <w:rPr>
          <w:b/>
        </w:rPr>
        <w:t xml:space="preserve">Структура и содержание дисциплины </w:t>
      </w:r>
    </w:p>
    <w:p w:rsidR="002016C6" w:rsidRPr="00CB75DA" w:rsidRDefault="00190662" w:rsidP="00190662">
      <w:pPr>
        <w:spacing w:after="0" w:line="240" w:lineRule="auto"/>
        <w:ind w:left="-17" w:right="130" w:firstLine="697"/>
      </w:pPr>
      <w:r w:rsidRPr="00CB75DA">
        <w:t>Общая трудоемкость дисциплины «</w:t>
      </w:r>
      <w:r w:rsidR="001218E3" w:rsidRPr="00CB75DA">
        <w:t>Введение в проектную деятельность</w:t>
      </w:r>
      <w:r w:rsidRPr="00CB75DA">
        <w:t xml:space="preserve">» составляет </w:t>
      </w:r>
      <w:r w:rsidR="001218E3" w:rsidRPr="00CB75DA">
        <w:t>2</w:t>
      </w:r>
      <w:r w:rsidRPr="00CB75DA">
        <w:t xml:space="preserve"> зачетных единиц, </w:t>
      </w:r>
      <w:r w:rsidR="001218E3" w:rsidRPr="00CB75DA">
        <w:t>72</w:t>
      </w:r>
      <w:r w:rsidRPr="00CB75DA">
        <w:t xml:space="preserve"> академических часа</w:t>
      </w:r>
      <w:r w:rsidR="00CD2CAC" w:rsidRPr="00CB75DA">
        <w:t xml:space="preserve">. </w:t>
      </w:r>
    </w:p>
    <w:p w:rsidR="002016C6" w:rsidRPr="00CB75DA" w:rsidRDefault="00CD2CAC" w:rsidP="00190662">
      <w:pPr>
        <w:spacing w:after="0" w:line="240" w:lineRule="auto"/>
        <w:ind w:left="-17" w:right="130" w:firstLine="697"/>
      </w:pPr>
      <w:r w:rsidRPr="00CB75DA">
        <w:t>Объем дисциплины «</w:t>
      </w:r>
      <w:r w:rsidR="001218E3" w:rsidRPr="00CB75DA">
        <w:t>Введение в проектную деятельность</w:t>
      </w:r>
      <w:r w:rsidRPr="00CB75DA">
        <w:t xml:space="preserve">» в академических часах с распределением по видам учебных занятий указан в таблице </w:t>
      </w:r>
      <w:r w:rsidR="00CB75DA" w:rsidRPr="00CB75DA">
        <w:t>2</w:t>
      </w:r>
      <w:r w:rsidRPr="00CB75DA">
        <w:t xml:space="preserve"> для очной форм</w:t>
      </w:r>
      <w:r w:rsidR="001218E3" w:rsidRPr="00CB75DA">
        <w:t>ы</w:t>
      </w:r>
      <w:r w:rsidRPr="00CB75DA">
        <w:t xml:space="preserve"> обучения.  </w:t>
      </w:r>
    </w:p>
    <w:p w:rsidR="002016C6" w:rsidRPr="00CB75DA" w:rsidRDefault="00190662" w:rsidP="00190662">
      <w:pPr>
        <w:spacing w:before="120" w:after="120" w:line="240" w:lineRule="auto"/>
        <w:ind w:left="-17" w:right="130" w:firstLine="697"/>
      </w:pPr>
      <w:r w:rsidRPr="00CB75DA">
        <w:t xml:space="preserve">Таблица </w:t>
      </w:r>
      <w:r w:rsidR="00CB75DA" w:rsidRPr="00CB75DA">
        <w:t>2</w:t>
      </w:r>
      <w:r w:rsidRPr="00CB75DA">
        <w:t xml:space="preserve"> − Объем дисциплины «</w:t>
      </w:r>
      <w:r w:rsidR="001218E3" w:rsidRPr="00CB75DA">
        <w:t>Введение в проектную деятельность</w:t>
      </w:r>
      <w:r w:rsidRPr="00CB75DA">
        <w:t>» в академических часах (для очной форм</w:t>
      </w:r>
      <w:r w:rsidR="001218E3" w:rsidRPr="00CB75DA">
        <w:t>ы</w:t>
      </w:r>
      <w:r w:rsidRPr="00CB75DA">
        <w:t xml:space="preserve"> обучения)</w:t>
      </w:r>
    </w:p>
    <w:tbl>
      <w:tblPr>
        <w:tblStyle w:val="TableGrid"/>
        <w:tblW w:w="9272" w:type="dxa"/>
        <w:tblInd w:w="79" w:type="dxa"/>
        <w:tblCellMar>
          <w:top w:w="36" w:type="dxa"/>
          <w:right w:w="7" w:type="dxa"/>
        </w:tblCellMar>
        <w:tblLook w:val="04A0" w:firstRow="1" w:lastRow="0" w:firstColumn="1" w:lastColumn="0" w:noHBand="0" w:noVBand="1"/>
      </w:tblPr>
      <w:tblGrid>
        <w:gridCol w:w="5303"/>
        <w:gridCol w:w="1701"/>
        <w:gridCol w:w="2268"/>
      </w:tblGrid>
      <w:tr w:rsidR="001218E3" w:rsidRPr="009B3F22" w:rsidTr="009B3F22">
        <w:trPr>
          <w:trHeight w:val="229"/>
        </w:trPr>
        <w:tc>
          <w:tcPr>
            <w:tcW w:w="5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1218E3" w:rsidRPr="009B3F22" w:rsidRDefault="001218E3" w:rsidP="009B3F22">
            <w:pPr>
              <w:spacing w:before="40" w:after="40" w:line="240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Вид учебной работы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  <w:vAlign w:val="center"/>
          </w:tcPr>
          <w:p w:rsidR="001218E3" w:rsidRPr="009B3F22" w:rsidRDefault="001218E3" w:rsidP="009B3F22">
            <w:pPr>
              <w:spacing w:before="40" w:after="4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Всего часов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Очная форма обучения </w:t>
            </w: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94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>Семестр 1</w:t>
            </w: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29" w:right="0" w:firstLine="17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Контактная работа </w:t>
            </w:r>
            <w:proofErr w:type="gramStart"/>
            <w:r w:rsidRPr="009B3F22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9B3F22">
              <w:rPr>
                <w:b/>
                <w:sz w:val="20"/>
                <w:szCs w:val="20"/>
              </w:rPr>
              <w:t xml:space="preserve"> с преподавателем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975111" w:rsidP="009B3F22">
            <w:pPr>
              <w:spacing w:before="40" w:after="40" w:line="240" w:lineRule="auto"/>
              <w:ind w:left="62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9B3F22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8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36 </w:t>
            </w:r>
          </w:p>
        </w:tc>
      </w:tr>
      <w:tr w:rsidR="001218E3" w:rsidRPr="009B3F22" w:rsidTr="009B3F22">
        <w:trPr>
          <w:trHeight w:val="327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right="0" w:firstLine="17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Аудиторная работа (всего)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975111" w:rsidP="009B3F22">
            <w:pPr>
              <w:spacing w:before="40" w:after="40" w:line="240" w:lineRule="auto"/>
              <w:ind w:left="62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9B3F22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8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36 </w:t>
            </w: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29" w:right="0" w:firstLine="170"/>
              <w:jc w:val="left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6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68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 </w:t>
            </w:r>
          </w:p>
        </w:tc>
      </w:tr>
      <w:tr w:rsidR="001218E3" w:rsidRPr="009B3F22" w:rsidTr="009B3F22">
        <w:trPr>
          <w:trHeight w:val="324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right="0" w:firstLine="624"/>
              <w:jc w:val="left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Лекции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975111" w:rsidP="009B3F22">
            <w:pPr>
              <w:spacing w:before="40" w:after="40" w:line="240" w:lineRule="auto"/>
              <w:ind w:left="6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8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18</w:t>
            </w: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right="0" w:firstLine="624"/>
              <w:jc w:val="left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Семинары, практические занятия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975111" w:rsidP="009B3F22">
            <w:pPr>
              <w:spacing w:before="40" w:after="40" w:line="240" w:lineRule="auto"/>
              <w:ind w:left="6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68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18</w:t>
            </w: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right="0" w:firstLine="17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9B3F22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9B3F22">
              <w:rPr>
                <w:b/>
                <w:sz w:val="20"/>
                <w:szCs w:val="20"/>
              </w:rPr>
              <w:t xml:space="preserve"> (всего)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975111" w:rsidP="009B3F22">
            <w:pPr>
              <w:spacing w:before="40" w:after="40" w:line="240" w:lineRule="auto"/>
              <w:ind w:left="62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9B3F22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8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>36</w:t>
            </w: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29" w:right="0" w:firstLine="170"/>
              <w:jc w:val="left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6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68" w:right="0" w:firstLine="0"/>
              <w:jc w:val="center"/>
              <w:rPr>
                <w:sz w:val="20"/>
                <w:szCs w:val="20"/>
              </w:rPr>
            </w:pP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975111" w:rsidP="009B3F22">
            <w:pPr>
              <w:spacing w:before="40" w:after="40" w:line="240" w:lineRule="auto"/>
              <w:ind w:right="0" w:firstLine="624"/>
              <w:jc w:val="left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Проектная деятельность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9B3F22" w:rsidP="009B3F22">
            <w:pPr>
              <w:spacing w:before="40" w:after="40" w:line="240" w:lineRule="auto"/>
              <w:ind w:left="6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2</w:t>
            </w:r>
            <w:r w:rsidR="00975111" w:rsidRPr="009B3F22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9B3F22" w:rsidP="009B3F22">
            <w:pPr>
              <w:spacing w:before="40" w:after="40" w:line="240" w:lineRule="auto"/>
              <w:ind w:left="68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2</w:t>
            </w:r>
            <w:r w:rsidR="00975111" w:rsidRPr="009B3F22">
              <w:rPr>
                <w:sz w:val="20"/>
                <w:szCs w:val="20"/>
              </w:rPr>
              <w:t>6</w:t>
            </w:r>
          </w:p>
        </w:tc>
      </w:tr>
      <w:tr w:rsidR="009B3F22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9B3F22" w:rsidRPr="009B3F22" w:rsidRDefault="009B3F22" w:rsidP="009B3F22">
            <w:pPr>
              <w:spacing w:before="40" w:after="40" w:line="240" w:lineRule="auto"/>
              <w:ind w:right="0" w:firstLine="624"/>
              <w:jc w:val="left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Подготовка к занятиям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9B3F22" w:rsidRPr="009B3F22" w:rsidRDefault="009B3F22" w:rsidP="009B3F22">
            <w:pPr>
              <w:spacing w:before="40" w:after="40" w:line="240" w:lineRule="auto"/>
              <w:ind w:left="6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9B3F22" w:rsidRPr="009B3F22" w:rsidRDefault="009B3F22" w:rsidP="009B3F22">
            <w:pPr>
              <w:spacing w:before="40" w:after="40" w:line="240" w:lineRule="auto"/>
              <w:ind w:left="68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10</w:t>
            </w: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29" w:right="0" w:firstLine="17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lastRenderedPageBreak/>
              <w:t xml:space="preserve">Промежуточная аттестация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6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68" w:right="0" w:firstLine="0"/>
              <w:jc w:val="center"/>
              <w:rPr>
                <w:sz w:val="20"/>
                <w:szCs w:val="20"/>
              </w:rPr>
            </w:pP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482" w:right="0" w:firstLine="170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 xml:space="preserve">Вид промежуточной аттестации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62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9B3F22">
              <w:rPr>
                <w:b/>
                <w:bCs/>
                <w:sz w:val="20"/>
                <w:szCs w:val="20"/>
              </w:rPr>
              <w:t>З</w:t>
            </w:r>
            <w:r w:rsidR="00E32030" w:rsidRPr="009B3F22">
              <w:rPr>
                <w:b/>
                <w:bCs/>
                <w:sz w:val="20"/>
                <w:szCs w:val="20"/>
              </w:rPr>
              <w:t>ачёт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E32030" w:rsidP="009B3F22">
            <w:pPr>
              <w:spacing w:before="40" w:after="40" w:line="240" w:lineRule="auto"/>
              <w:ind w:left="5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bCs/>
                <w:sz w:val="20"/>
                <w:szCs w:val="20"/>
              </w:rPr>
              <w:t>Зачёт</w:t>
            </w:r>
          </w:p>
        </w:tc>
      </w:tr>
      <w:tr w:rsidR="001218E3" w:rsidRPr="009B3F22" w:rsidTr="009B3F22">
        <w:trPr>
          <w:trHeight w:val="326"/>
        </w:trPr>
        <w:tc>
          <w:tcPr>
            <w:tcW w:w="5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482" w:right="0" w:firstLine="170"/>
              <w:jc w:val="left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Общая трудоемкость дисциплины, ч</w:t>
            </w:r>
            <w:r w:rsidR="00E32030" w:rsidRPr="009B3F22">
              <w:rPr>
                <w:bCs/>
                <w:sz w:val="20"/>
                <w:szCs w:val="20"/>
              </w:rPr>
              <w:t>.</w:t>
            </w:r>
            <w:r w:rsidR="00CB75DA" w:rsidRPr="009B3F22">
              <w:rPr>
                <w:bCs/>
                <w:sz w:val="20"/>
                <w:szCs w:val="20"/>
              </w:rPr>
              <w:t xml:space="preserve"> (з</w:t>
            </w:r>
            <w:r w:rsidR="00E32030" w:rsidRPr="009B3F22">
              <w:rPr>
                <w:bCs/>
                <w:sz w:val="20"/>
                <w:szCs w:val="20"/>
              </w:rPr>
              <w:t>.</w:t>
            </w:r>
            <w:r w:rsidR="00CB75DA" w:rsidRPr="009B3F22">
              <w:rPr>
                <w:bCs/>
                <w:sz w:val="20"/>
                <w:szCs w:val="20"/>
              </w:rPr>
              <w:t xml:space="preserve"> е</w:t>
            </w:r>
            <w:r w:rsidR="00E32030" w:rsidRPr="009B3F22">
              <w:rPr>
                <w:bCs/>
                <w:sz w:val="20"/>
                <w:szCs w:val="20"/>
              </w:rPr>
              <w:t>.</w:t>
            </w:r>
            <w:r w:rsidR="00CB75DA" w:rsidRPr="009B3F22">
              <w:rPr>
                <w:bCs/>
                <w:sz w:val="20"/>
                <w:szCs w:val="20"/>
              </w:rPr>
              <w:t>)</w:t>
            </w:r>
            <w:r w:rsidRPr="009B3F2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1218E3" w:rsidP="009B3F22">
            <w:pPr>
              <w:spacing w:before="40" w:after="40" w:line="240" w:lineRule="auto"/>
              <w:ind w:left="6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>72</w:t>
            </w:r>
            <w:r w:rsidR="00CB75DA" w:rsidRPr="009B3F22">
              <w:rPr>
                <w:b/>
                <w:sz w:val="20"/>
                <w:szCs w:val="20"/>
              </w:rPr>
              <w:t xml:space="preserve"> часа (2 </w:t>
            </w:r>
            <w:proofErr w:type="spellStart"/>
            <w:r w:rsidR="00CB75DA" w:rsidRPr="009B3F22">
              <w:rPr>
                <w:b/>
                <w:sz w:val="20"/>
                <w:szCs w:val="20"/>
              </w:rPr>
              <w:t>з.е</w:t>
            </w:r>
            <w:proofErr w:type="spellEnd"/>
            <w:r w:rsidR="00CB75DA" w:rsidRPr="009B3F22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</w:tcMar>
          </w:tcPr>
          <w:p w:rsidR="001218E3" w:rsidRPr="009B3F22" w:rsidRDefault="00CB75DA" w:rsidP="009B3F22">
            <w:pPr>
              <w:spacing w:before="40" w:after="40" w:line="240" w:lineRule="auto"/>
              <w:ind w:left="8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72 часа (2 </w:t>
            </w:r>
            <w:proofErr w:type="spellStart"/>
            <w:r w:rsidRPr="009B3F22">
              <w:rPr>
                <w:b/>
                <w:sz w:val="20"/>
                <w:szCs w:val="20"/>
              </w:rPr>
              <w:t>з.е</w:t>
            </w:r>
            <w:proofErr w:type="spellEnd"/>
            <w:r w:rsidRPr="009B3F22">
              <w:rPr>
                <w:b/>
                <w:sz w:val="20"/>
                <w:szCs w:val="20"/>
              </w:rPr>
              <w:t>.)</w:t>
            </w:r>
          </w:p>
        </w:tc>
      </w:tr>
    </w:tbl>
    <w:p w:rsidR="002016C6" w:rsidRPr="00190662" w:rsidRDefault="00190662" w:rsidP="00190662">
      <w:pPr>
        <w:spacing w:before="120" w:after="120" w:line="240" w:lineRule="auto"/>
        <w:ind w:right="102" w:firstLine="709"/>
      </w:pPr>
      <w:r>
        <w:rPr>
          <w:b/>
        </w:rPr>
        <w:t xml:space="preserve">3.1. </w:t>
      </w:r>
      <w:r w:rsidR="00CD2CAC" w:rsidRPr="00EA2513">
        <w:rPr>
          <w:b/>
        </w:rPr>
        <w:t>Содержание дисциплины «</w:t>
      </w:r>
      <w:r w:rsidR="001218E3">
        <w:rPr>
          <w:b/>
        </w:rPr>
        <w:t>Введение в проектную деятельность</w:t>
      </w:r>
      <w:r w:rsidR="00CD2CAC" w:rsidRPr="00EA2513">
        <w:rPr>
          <w:b/>
        </w:rPr>
        <w:t xml:space="preserve">», структурированное по темам (разделам) с указанием отведенного на них количества </w:t>
      </w:r>
      <w:r w:rsidR="00CD2CAC" w:rsidRPr="00190662">
        <w:rPr>
          <w:b/>
        </w:rPr>
        <w:t xml:space="preserve">академических часов и видов учебных занятий </w:t>
      </w:r>
    </w:p>
    <w:p w:rsidR="002016C6" w:rsidRPr="00190662" w:rsidRDefault="00CD2CAC" w:rsidP="00190662">
      <w:pPr>
        <w:spacing w:after="85"/>
        <w:ind w:right="104" w:firstLine="709"/>
      </w:pPr>
      <w:r w:rsidRPr="00190662">
        <w:t>Распределение разделов дисциплины «</w:t>
      </w:r>
      <w:r w:rsidR="001218E3">
        <w:t>Введение в проектную деятельность</w:t>
      </w:r>
      <w:r w:rsidRPr="00190662">
        <w:t xml:space="preserve">» по видам учебных занятий и их трудоемкость указаны в таблице </w:t>
      </w:r>
      <w:r w:rsidR="00CB75DA">
        <w:t>3</w:t>
      </w:r>
      <w:r w:rsidRPr="00190662">
        <w:t xml:space="preserve"> для очной формы обучения.</w:t>
      </w:r>
      <w:r w:rsidRPr="00190662">
        <w:rPr>
          <w:b/>
        </w:rPr>
        <w:t xml:space="preserve"> </w:t>
      </w:r>
    </w:p>
    <w:p w:rsidR="002016C6" w:rsidRPr="009B3F22" w:rsidRDefault="00CD2CAC">
      <w:pPr>
        <w:ind w:left="-15" w:right="132"/>
      </w:pPr>
      <w:r w:rsidRPr="009B3F22">
        <w:t xml:space="preserve">Таблица </w:t>
      </w:r>
      <w:r w:rsidR="00CB75DA" w:rsidRPr="009B3F22">
        <w:t>3</w:t>
      </w:r>
      <w:r w:rsidRPr="009B3F22">
        <w:t xml:space="preserve"> – Разделы дисциплины «</w:t>
      </w:r>
      <w:r w:rsidR="001218E3" w:rsidRPr="009B3F22">
        <w:t>Введение в проектную деятельность</w:t>
      </w:r>
      <w:r w:rsidRPr="009B3F22">
        <w:t xml:space="preserve">» и их трудоемкость по видам учебных занятий  </w:t>
      </w:r>
    </w:p>
    <w:tbl>
      <w:tblPr>
        <w:tblStyle w:val="TableGrid"/>
        <w:tblW w:w="9524" w:type="dxa"/>
        <w:tblInd w:w="-28" w:type="dxa"/>
        <w:tblLayout w:type="fixed"/>
        <w:tblCellMar>
          <w:top w:w="36" w:type="dxa"/>
          <w:left w:w="24" w:type="dxa"/>
          <w:bottom w:w="6" w:type="dxa"/>
        </w:tblCellMar>
        <w:tblLook w:val="04A0" w:firstRow="1" w:lastRow="0" w:firstColumn="1" w:lastColumn="0" w:noHBand="0" w:noVBand="1"/>
      </w:tblPr>
      <w:tblGrid>
        <w:gridCol w:w="455"/>
        <w:gridCol w:w="4246"/>
        <w:gridCol w:w="652"/>
        <w:gridCol w:w="559"/>
        <w:gridCol w:w="658"/>
        <w:gridCol w:w="700"/>
        <w:gridCol w:w="672"/>
        <w:gridCol w:w="942"/>
        <w:gridCol w:w="640"/>
      </w:tblGrid>
      <w:tr w:rsidR="00231845" w:rsidRPr="009B3F22" w:rsidTr="006A63FE">
        <w:trPr>
          <w:trHeight w:val="752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80" w:right="0" w:firstLine="0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№ </w:t>
            </w:r>
          </w:p>
          <w:p w:rsidR="00231845" w:rsidRPr="009B3F22" w:rsidRDefault="00231845" w:rsidP="009B3F22">
            <w:pPr>
              <w:spacing w:before="20" w:after="20" w:line="240" w:lineRule="auto"/>
              <w:ind w:left="30" w:right="0" w:firstLine="0"/>
              <w:rPr>
                <w:sz w:val="20"/>
                <w:szCs w:val="20"/>
              </w:rPr>
            </w:pPr>
            <w:proofErr w:type="gramStart"/>
            <w:r w:rsidRPr="009B3F22">
              <w:rPr>
                <w:b/>
                <w:sz w:val="20"/>
                <w:szCs w:val="20"/>
              </w:rPr>
              <w:t>п</w:t>
            </w:r>
            <w:proofErr w:type="gramEnd"/>
            <w:r w:rsidRPr="009B3F22">
              <w:rPr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4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right="28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Раздел дисциплины </w:t>
            </w:r>
          </w:p>
        </w:tc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textDirection w:val="btLr"/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Общая трудоемкость </w:t>
            </w:r>
            <w:r w:rsidRPr="009B3F22">
              <w:rPr>
                <w:b/>
                <w:sz w:val="20"/>
                <w:szCs w:val="20"/>
              </w:rPr>
              <w:br/>
              <w:t>(в часах)</w:t>
            </w:r>
          </w:p>
        </w:tc>
        <w:tc>
          <w:tcPr>
            <w:tcW w:w="3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pacing w:val="-4"/>
                <w:sz w:val="20"/>
                <w:szCs w:val="20"/>
              </w:rPr>
              <w:t xml:space="preserve">Виды учебных занятий, включая самостоятельную работу обучающихся, </w:t>
            </w:r>
            <w:r w:rsidRPr="009B3F22">
              <w:rPr>
                <w:b/>
                <w:spacing w:val="-4"/>
                <w:sz w:val="20"/>
                <w:szCs w:val="20"/>
              </w:rPr>
              <w:br/>
              <w:t>и трудоемкость (в часах)</w:t>
            </w: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231845" w:rsidRPr="009B3F22" w:rsidRDefault="00231845" w:rsidP="009B3F22">
            <w:pPr>
              <w:spacing w:before="20" w:after="20" w:line="240" w:lineRule="auto"/>
              <w:ind w:left="113" w:right="113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>Вид промежуточной аттестации</w:t>
            </w:r>
          </w:p>
        </w:tc>
      </w:tr>
      <w:tr w:rsidR="00231845" w:rsidRPr="009B3F22" w:rsidTr="006A63FE">
        <w:trPr>
          <w:trHeight w:val="1911"/>
        </w:trPr>
        <w:tc>
          <w:tcPr>
            <w:tcW w:w="4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845" w:rsidRPr="009B3F22" w:rsidRDefault="00231845" w:rsidP="009B3F22">
            <w:pPr>
              <w:spacing w:before="20" w:after="2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845" w:rsidRPr="009B3F22" w:rsidRDefault="00231845" w:rsidP="009B3F22">
            <w:pPr>
              <w:spacing w:before="20" w:after="2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textDirection w:val="btLr"/>
          </w:tcPr>
          <w:p w:rsidR="00231845" w:rsidRPr="009B3F22" w:rsidRDefault="00231845" w:rsidP="009B3F22">
            <w:pPr>
              <w:spacing w:before="20" w:after="2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textDirection w:val="btLr"/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132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pacing w:val="-4"/>
                <w:sz w:val="20"/>
                <w:szCs w:val="20"/>
              </w:rPr>
              <w:t>Лекции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textDirection w:val="btLr"/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82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pacing w:val="-4"/>
                <w:sz w:val="20"/>
                <w:szCs w:val="20"/>
              </w:rPr>
              <w:t>Практические занятия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textDirection w:val="btLr"/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92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pacing w:val="-4"/>
                <w:sz w:val="20"/>
                <w:szCs w:val="20"/>
              </w:rPr>
              <w:t>Лабораторные работы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textDirection w:val="btLr"/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83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pacing w:val="-4"/>
                <w:sz w:val="20"/>
                <w:szCs w:val="20"/>
              </w:rPr>
              <w:t>Самостоятельная работа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  <w:textDirection w:val="btLr"/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pacing w:val="-4"/>
                <w:sz w:val="20"/>
                <w:szCs w:val="20"/>
              </w:rPr>
              <w:t>Формы текущего контроля успеваемости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845" w:rsidRPr="009B3F22" w:rsidRDefault="00231845" w:rsidP="009B3F22">
            <w:pPr>
              <w:spacing w:before="20" w:after="2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231845" w:rsidRPr="009B3F22" w:rsidTr="006A63FE">
        <w:trPr>
          <w:trHeight w:val="3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143" w:right="0" w:firstLine="0"/>
              <w:jc w:val="left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9B3F22" w:rsidP="009B3F22">
            <w:pPr>
              <w:spacing w:before="20" w:after="20" w:line="240" w:lineRule="auto"/>
              <w:ind w:left="12" w:right="0" w:firstLine="0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3C6EAB" w:rsidP="009B3F22">
            <w:pPr>
              <w:spacing w:before="20" w:after="20" w:line="240" w:lineRule="auto"/>
              <w:ind w:right="28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1</w:t>
            </w:r>
            <w:r w:rsidR="009B3F22" w:rsidRPr="009B3F2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9B3F22" w:rsidP="009B3F22">
            <w:pPr>
              <w:spacing w:before="20" w:after="20" w:line="240" w:lineRule="auto"/>
              <w:ind w:right="24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1" w:righ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right="2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9B3F22" w:rsidP="009B3F22">
            <w:pPr>
              <w:spacing w:before="20" w:after="20" w:line="240" w:lineRule="auto"/>
              <w:ind w:right="0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3C6EAB" w:rsidP="009B3F22">
            <w:pPr>
              <w:spacing w:before="20" w:after="2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Тест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 </w:t>
            </w:r>
          </w:p>
        </w:tc>
      </w:tr>
      <w:tr w:rsidR="003C6EAB" w:rsidRPr="009B3F22" w:rsidTr="006A63FE">
        <w:trPr>
          <w:trHeight w:val="3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143" w:right="0" w:firstLine="0"/>
              <w:jc w:val="left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left="12" w:right="0" w:firstLine="0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Введение в социальное проектирование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right="28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right="24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31" w:righ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right="2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right="0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Тест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  <w:tr w:rsidR="003C6EAB" w:rsidRPr="009B3F22" w:rsidTr="006A63FE">
        <w:trPr>
          <w:trHeight w:val="3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143" w:right="0" w:firstLine="0"/>
              <w:jc w:val="left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left="12" w:right="0" w:firstLine="0"/>
              <w:jc w:val="left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 xml:space="preserve">Разработка и подготовка общественного </w:t>
            </w:r>
            <w:r w:rsidRPr="009B3F22">
              <w:rPr>
                <w:bCs/>
                <w:sz w:val="20"/>
                <w:szCs w:val="20"/>
              </w:rPr>
              <w:br/>
              <w:t>проекта к реализации, защита проекта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right="28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right="24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left="31" w:right="0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right="2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right="0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ПЗ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  <w:tr w:rsidR="003C6EAB" w:rsidRPr="009B3F22" w:rsidTr="006A63FE">
        <w:trPr>
          <w:trHeight w:val="3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143" w:right="0" w:firstLine="0"/>
              <w:jc w:val="left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left="12" w:right="0" w:firstLine="0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Реализация общественного проекта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right="28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right="24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left="31" w:right="0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right="2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right="0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ПЗ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  <w:tr w:rsidR="003C6EAB" w:rsidRPr="009B3F22" w:rsidTr="006A63FE">
        <w:trPr>
          <w:trHeight w:val="3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143" w:right="0" w:firstLine="0"/>
              <w:jc w:val="left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left="12" w:right="0" w:firstLine="0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Подведение итогов, рефлексия деятельности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right="28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right="24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left="31" w:right="0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right="26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9B3F22" w:rsidP="009B3F22">
            <w:pPr>
              <w:spacing w:before="20" w:after="20" w:line="240" w:lineRule="auto"/>
              <w:ind w:right="0" w:firstLine="0"/>
              <w:jc w:val="center"/>
              <w:rPr>
                <w:bCs/>
                <w:sz w:val="20"/>
                <w:szCs w:val="20"/>
              </w:rPr>
            </w:pPr>
            <w:r w:rsidRPr="009B3F2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>ПЗ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EAB" w:rsidRPr="009B3F22" w:rsidRDefault="003C6EAB" w:rsidP="009B3F22">
            <w:pPr>
              <w:spacing w:before="20" w:after="2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  <w:tr w:rsidR="00231845" w:rsidRPr="009B3F22" w:rsidTr="006A63FE">
        <w:trPr>
          <w:trHeight w:val="327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5" w:right="0" w:firstLine="0"/>
              <w:rPr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Форма аттестации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6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1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4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2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4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9B3F22" w:rsidP="009B3F22">
            <w:pPr>
              <w:spacing w:before="20" w:after="20" w:line="240" w:lineRule="auto"/>
              <w:ind w:right="29" w:firstLine="0"/>
              <w:jc w:val="center"/>
              <w:rPr>
                <w:sz w:val="20"/>
                <w:szCs w:val="20"/>
              </w:rPr>
            </w:pPr>
            <w:proofErr w:type="gramStart"/>
            <w:r w:rsidRPr="009B3F22">
              <w:rPr>
                <w:b/>
                <w:sz w:val="20"/>
                <w:szCs w:val="20"/>
              </w:rPr>
              <w:t>З</w:t>
            </w:r>
            <w:proofErr w:type="gramEnd"/>
            <w:r w:rsidR="00231845" w:rsidRPr="009B3F2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31845" w:rsidRPr="009B3F22" w:rsidTr="006A63FE">
        <w:trPr>
          <w:trHeight w:val="328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4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Всего часов по дисциплине 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975111" w:rsidP="009B3F22">
            <w:pPr>
              <w:spacing w:before="20" w:after="20" w:line="240" w:lineRule="auto"/>
              <w:ind w:left="123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130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 xml:space="preserve">18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975111" w:rsidP="009B3F22">
            <w:pPr>
              <w:spacing w:before="20" w:after="20" w:line="240" w:lineRule="auto"/>
              <w:ind w:left="31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975111" w:rsidP="009B3F22">
            <w:pPr>
              <w:spacing w:before="20" w:after="20" w:line="240" w:lineRule="auto"/>
              <w:ind w:left="169" w:right="0" w:firstLine="0"/>
              <w:jc w:val="left"/>
              <w:rPr>
                <w:sz w:val="20"/>
                <w:szCs w:val="20"/>
              </w:rPr>
            </w:pPr>
            <w:r w:rsidRPr="009B3F22">
              <w:rPr>
                <w:b/>
                <w:sz w:val="20"/>
                <w:szCs w:val="20"/>
              </w:rPr>
              <w:t>36</w:t>
            </w:r>
            <w:r w:rsidR="00231845" w:rsidRPr="009B3F2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4" w:right="0" w:firstLine="0"/>
              <w:jc w:val="center"/>
              <w:rPr>
                <w:sz w:val="20"/>
                <w:szCs w:val="20"/>
              </w:rPr>
            </w:pPr>
            <w:r w:rsidRPr="009B3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45" w:rsidRPr="009B3F22" w:rsidRDefault="00231845" w:rsidP="009B3F22">
            <w:pPr>
              <w:spacing w:before="20" w:after="20" w:line="240" w:lineRule="auto"/>
              <w:ind w:left="34" w:right="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016C6" w:rsidRPr="00E068E6" w:rsidRDefault="00C21BF1" w:rsidP="00C21BF1">
      <w:pPr>
        <w:spacing w:before="120" w:after="120" w:line="240" w:lineRule="auto"/>
        <w:ind w:right="102"/>
      </w:pPr>
      <w:r w:rsidRPr="00E068E6">
        <w:rPr>
          <w:b/>
        </w:rPr>
        <w:t xml:space="preserve">3.1. </w:t>
      </w:r>
      <w:r w:rsidR="00CD2CAC" w:rsidRPr="00E068E6">
        <w:rPr>
          <w:b/>
        </w:rPr>
        <w:t>Содержание дисциплины «</w:t>
      </w:r>
      <w:r w:rsidR="001218E3" w:rsidRPr="00E068E6">
        <w:rPr>
          <w:b/>
        </w:rPr>
        <w:t>Введение в проектную деятельность</w:t>
      </w:r>
      <w:r w:rsidR="00CD2CAC" w:rsidRPr="00E068E6">
        <w:rPr>
          <w:b/>
        </w:rPr>
        <w:t xml:space="preserve">», структурированное по разделам (темам) </w:t>
      </w:r>
    </w:p>
    <w:p w:rsidR="00E068E6" w:rsidRDefault="00E068E6" w:rsidP="00984CF3">
      <w:pPr>
        <w:spacing w:after="4"/>
        <w:ind w:right="0" w:firstLine="566"/>
      </w:pPr>
      <w:r>
        <w:t xml:space="preserve">Основным условием достижения цели дисциплины «Введение в проектную деятельность» являются разработка и реализация обучающимися общественных проектов. Этапы выполнения проекта могут пересекаться во временных рамках. Задачи в рамках этапов и </w:t>
      </w:r>
      <w:proofErr w:type="spellStart"/>
      <w:r>
        <w:t>подэтапов</w:t>
      </w:r>
      <w:proofErr w:type="spellEnd"/>
      <w:r>
        <w:t xml:space="preserve"> формиру</w:t>
      </w:r>
      <w:r w:rsidR="00984CF3">
        <w:t>ю</w:t>
      </w:r>
      <w:r>
        <w:t xml:space="preserve">тся для каждого проекта индивидуально. Перечень задач зависит от специфики проекта и подготовки студента. </w:t>
      </w:r>
    </w:p>
    <w:p w:rsidR="002016C6" w:rsidRPr="00E068E6" w:rsidRDefault="00CD2CAC">
      <w:pPr>
        <w:spacing w:after="129"/>
        <w:ind w:left="-15" w:right="132"/>
      </w:pPr>
      <w:r w:rsidRPr="00E068E6">
        <w:t xml:space="preserve">Содержание лекционных занятий приведено в таблице </w:t>
      </w:r>
      <w:r w:rsidR="009C7613" w:rsidRPr="00E068E6">
        <w:t>4</w:t>
      </w:r>
      <w:r w:rsidRPr="00E068E6">
        <w:t xml:space="preserve">, содержание практических занятий – в таблице </w:t>
      </w:r>
      <w:r w:rsidR="009C7613" w:rsidRPr="00E068E6">
        <w:t>5</w:t>
      </w:r>
      <w:r w:rsidRPr="00E068E6">
        <w:t xml:space="preserve">. </w:t>
      </w:r>
    </w:p>
    <w:p w:rsidR="002016C6" w:rsidRPr="00E068E6" w:rsidRDefault="00CD2CAC" w:rsidP="00AB435C">
      <w:pPr>
        <w:spacing w:before="120" w:after="120" w:line="240" w:lineRule="auto"/>
        <w:ind w:right="0" w:firstLine="709"/>
      </w:pPr>
      <w:r w:rsidRPr="00E068E6">
        <w:t xml:space="preserve">Таблица </w:t>
      </w:r>
      <w:r w:rsidR="009C7613" w:rsidRPr="00E068E6">
        <w:t>4</w:t>
      </w:r>
      <w:r w:rsidRPr="00E068E6">
        <w:t xml:space="preserve"> – Содержание лекционных занятий </w:t>
      </w:r>
    </w:p>
    <w:tbl>
      <w:tblPr>
        <w:tblStyle w:val="TableGrid"/>
        <w:tblW w:w="9421" w:type="dxa"/>
        <w:tblInd w:w="52" w:type="dxa"/>
        <w:tblLook w:val="04A0" w:firstRow="1" w:lastRow="0" w:firstColumn="1" w:lastColumn="0" w:noHBand="0" w:noVBand="1"/>
      </w:tblPr>
      <w:tblGrid>
        <w:gridCol w:w="457"/>
        <w:gridCol w:w="2180"/>
        <w:gridCol w:w="6784"/>
      </w:tblGrid>
      <w:tr w:rsidR="002016C6" w:rsidRPr="00E068E6" w:rsidTr="009C7613">
        <w:trPr>
          <w:trHeight w:val="56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6C6" w:rsidRPr="00E068E6" w:rsidRDefault="00CD2CAC">
            <w:pPr>
              <w:spacing w:after="19" w:line="259" w:lineRule="auto"/>
              <w:ind w:left="107" w:right="0" w:firstLine="0"/>
              <w:rPr>
                <w:sz w:val="20"/>
                <w:szCs w:val="20"/>
              </w:rPr>
            </w:pPr>
            <w:r w:rsidRPr="00E068E6">
              <w:rPr>
                <w:b/>
                <w:sz w:val="20"/>
                <w:szCs w:val="20"/>
              </w:rPr>
              <w:t xml:space="preserve">№ </w:t>
            </w:r>
          </w:p>
          <w:p w:rsidR="002016C6" w:rsidRPr="00E068E6" w:rsidRDefault="00CD2CAC">
            <w:pPr>
              <w:spacing w:after="0" w:line="259" w:lineRule="auto"/>
              <w:ind w:left="56" w:right="0" w:firstLine="0"/>
              <w:rPr>
                <w:sz w:val="20"/>
                <w:szCs w:val="20"/>
              </w:rPr>
            </w:pPr>
            <w:proofErr w:type="gramStart"/>
            <w:r w:rsidRPr="00E068E6">
              <w:rPr>
                <w:b/>
                <w:sz w:val="20"/>
                <w:szCs w:val="20"/>
              </w:rPr>
              <w:t>п</w:t>
            </w:r>
            <w:proofErr w:type="gramEnd"/>
            <w:r w:rsidRPr="00E068E6">
              <w:rPr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6C6" w:rsidRPr="00E068E6" w:rsidRDefault="00CD2CAC" w:rsidP="009C761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E068E6">
              <w:rPr>
                <w:b/>
                <w:sz w:val="20"/>
                <w:szCs w:val="20"/>
              </w:rPr>
              <w:t>Наименование раздела (темы) дисциплины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16C6" w:rsidRPr="00E068E6" w:rsidRDefault="00CD2CAC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E068E6">
              <w:rPr>
                <w:b/>
                <w:sz w:val="20"/>
                <w:szCs w:val="20"/>
              </w:rPr>
              <w:t xml:space="preserve">Содержание раздела (темы) дисциплины </w:t>
            </w:r>
          </w:p>
        </w:tc>
      </w:tr>
      <w:tr w:rsidR="00620628" w:rsidRPr="00E068E6" w:rsidTr="009C7613">
        <w:trPr>
          <w:trHeight w:val="83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78" w:right="0" w:firstLine="0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28" w:rsidRPr="00E068E6" w:rsidRDefault="00927818" w:rsidP="00620628">
            <w:pPr>
              <w:spacing w:after="0" w:line="240" w:lineRule="auto"/>
              <w:ind w:left="28" w:right="28" w:firstLine="0"/>
              <w:rPr>
                <w:sz w:val="20"/>
                <w:szCs w:val="20"/>
              </w:rPr>
            </w:pPr>
            <w:r w:rsidRPr="00E068E6">
              <w:rPr>
                <w:sz w:val="20"/>
                <w:szCs w:val="20"/>
              </w:rPr>
              <w:t xml:space="preserve">Проект. Виды проектов. Учебные проекты (в том числе, курсовой и дипломное проектирование), предпринимательские проекты (в том числе, создание </w:t>
            </w:r>
            <w:proofErr w:type="spellStart"/>
            <w:r w:rsidRPr="00E068E6">
              <w:rPr>
                <w:sz w:val="20"/>
                <w:szCs w:val="20"/>
              </w:rPr>
              <w:t>стартапов</w:t>
            </w:r>
            <w:proofErr w:type="spellEnd"/>
            <w:r w:rsidRPr="00E068E6">
              <w:rPr>
                <w:sz w:val="20"/>
                <w:szCs w:val="20"/>
              </w:rPr>
              <w:t xml:space="preserve">), социальные проекты, создание инноваций и др. Жизненный цикл проекта. Методология управления проектами. Команда </w:t>
            </w:r>
            <w:r w:rsidRPr="00E068E6">
              <w:rPr>
                <w:sz w:val="20"/>
                <w:szCs w:val="20"/>
              </w:rPr>
              <w:lastRenderedPageBreak/>
              <w:t>проекта: совместная работа и коммуникации. Инструменты проектной деятельности: проектный цикл, план проекта и графики работ, матрица ответственности, мониторинг и оценка.</w:t>
            </w:r>
            <w:r w:rsidR="00E068E6" w:rsidRPr="00E068E6">
              <w:rPr>
                <w:sz w:val="20"/>
                <w:szCs w:val="20"/>
              </w:rPr>
              <w:t xml:space="preserve"> Документация проекта: паспорт проекта</w:t>
            </w:r>
          </w:p>
        </w:tc>
      </w:tr>
      <w:tr w:rsidR="00620628" w:rsidRPr="00E068E6" w:rsidTr="009C7613">
        <w:trPr>
          <w:trHeight w:val="83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78" w:right="0" w:firstLine="0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t>Введение в социальное проектирование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628" w:rsidRPr="00E068E6" w:rsidRDefault="00927818" w:rsidP="00620628">
            <w:pPr>
              <w:spacing w:after="0" w:line="240" w:lineRule="auto"/>
              <w:ind w:left="28" w:right="28" w:firstLine="0"/>
              <w:rPr>
                <w:sz w:val="20"/>
                <w:szCs w:val="20"/>
              </w:rPr>
            </w:pPr>
            <w:r w:rsidRPr="00E068E6">
              <w:rPr>
                <w:sz w:val="20"/>
                <w:szCs w:val="20"/>
              </w:rPr>
              <w:t>Социально-ориентированные НКО и специфика взаимодействия с ними. Социальный проект и особенности социально-ориентированного проектирования. Выявление актуальных социальных проблем и разработка социального проекта. Ресурсное обеспечение социального проекта</w:t>
            </w:r>
            <w:r w:rsidR="00E068E6" w:rsidRPr="00E068E6">
              <w:rPr>
                <w:sz w:val="20"/>
                <w:szCs w:val="20"/>
              </w:rPr>
              <w:t>.</w:t>
            </w:r>
            <w:r w:rsidRPr="00E068E6">
              <w:rPr>
                <w:sz w:val="20"/>
                <w:szCs w:val="20"/>
              </w:rPr>
              <w:t xml:space="preserve">  Планирование социального проекта: методы реализации, инструменты проектной деятельности и ожидаемые результаты. </w:t>
            </w:r>
          </w:p>
        </w:tc>
      </w:tr>
    </w:tbl>
    <w:p w:rsidR="002016C6" w:rsidRPr="00E068E6" w:rsidRDefault="00CD2CAC" w:rsidP="00AB435C">
      <w:pPr>
        <w:spacing w:before="120" w:after="120" w:line="240" w:lineRule="auto"/>
        <w:ind w:right="0" w:firstLine="709"/>
      </w:pPr>
      <w:r w:rsidRPr="00E068E6">
        <w:t xml:space="preserve">Таблица </w:t>
      </w:r>
      <w:r w:rsidR="009C7613" w:rsidRPr="00E068E6">
        <w:t>5</w:t>
      </w:r>
      <w:r w:rsidRPr="00E068E6">
        <w:t xml:space="preserve"> – Содержание практических занятий </w:t>
      </w:r>
    </w:p>
    <w:tbl>
      <w:tblPr>
        <w:tblStyle w:val="TableGrid"/>
        <w:tblW w:w="9421" w:type="dxa"/>
        <w:tblInd w:w="52" w:type="dxa"/>
        <w:tblLook w:val="04A0" w:firstRow="1" w:lastRow="0" w:firstColumn="1" w:lastColumn="0" w:noHBand="0" w:noVBand="1"/>
      </w:tblPr>
      <w:tblGrid>
        <w:gridCol w:w="455"/>
        <w:gridCol w:w="2182"/>
        <w:gridCol w:w="6784"/>
      </w:tblGrid>
      <w:tr w:rsidR="00AB435C" w:rsidRPr="00E068E6" w:rsidTr="00E068E6">
        <w:trPr>
          <w:trHeight w:val="565"/>
          <w:tblHeader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435C" w:rsidRPr="00E068E6" w:rsidRDefault="00AB435C" w:rsidP="00A44033">
            <w:pPr>
              <w:spacing w:after="19" w:line="259" w:lineRule="auto"/>
              <w:ind w:left="107" w:right="0" w:firstLine="0"/>
              <w:rPr>
                <w:sz w:val="20"/>
                <w:szCs w:val="20"/>
              </w:rPr>
            </w:pPr>
            <w:r w:rsidRPr="00E068E6">
              <w:rPr>
                <w:b/>
                <w:sz w:val="20"/>
                <w:szCs w:val="20"/>
              </w:rPr>
              <w:t xml:space="preserve">№ </w:t>
            </w:r>
          </w:p>
          <w:p w:rsidR="00AB435C" w:rsidRPr="00E068E6" w:rsidRDefault="00AB435C" w:rsidP="00A44033">
            <w:pPr>
              <w:spacing w:after="0" w:line="259" w:lineRule="auto"/>
              <w:ind w:left="56" w:right="0" w:firstLine="0"/>
              <w:rPr>
                <w:sz w:val="20"/>
                <w:szCs w:val="20"/>
              </w:rPr>
            </w:pPr>
            <w:proofErr w:type="gramStart"/>
            <w:r w:rsidRPr="00E068E6">
              <w:rPr>
                <w:b/>
                <w:sz w:val="20"/>
                <w:szCs w:val="20"/>
              </w:rPr>
              <w:t>п</w:t>
            </w:r>
            <w:proofErr w:type="gramEnd"/>
            <w:r w:rsidRPr="00E068E6">
              <w:rPr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5C" w:rsidRPr="00E068E6" w:rsidRDefault="00AB435C" w:rsidP="009C761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E068E6">
              <w:rPr>
                <w:b/>
                <w:sz w:val="20"/>
                <w:szCs w:val="20"/>
              </w:rPr>
              <w:t>Наименование раздела (темы) дисциплины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35C" w:rsidRPr="00E068E6" w:rsidRDefault="00AB435C" w:rsidP="00A44033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E068E6">
              <w:rPr>
                <w:b/>
                <w:sz w:val="20"/>
                <w:szCs w:val="20"/>
              </w:rPr>
              <w:t xml:space="preserve">Содержание раздела (темы) дисциплины </w:t>
            </w:r>
          </w:p>
        </w:tc>
      </w:tr>
      <w:tr w:rsidR="00620628" w:rsidRPr="00E068E6" w:rsidTr="00E068E6">
        <w:trPr>
          <w:trHeight w:val="83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78" w:right="0" w:firstLine="0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t>Разработка и подготовка общественного проекта к реализации, защита проекта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628" w:rsidRPr="00E068E6" w:rsidRDefault="00E068E6" w:rsidP="00620628">
            <w:pPr>
              <w:spacing w:after="0" w:line="240" w:lineRule="auto"/>
              <w:ind w:left="28" w:right="28" w:firstLine="0"/>
              <w:rPr>
                <w:sz w:val="20"/>
                <w:szCs w:val="20"/>
              </w:rPr>
            </w:pPr>
            <w:r w:rsidRPr="00E068E6">
              <w:rPr>
                <w:sz w:val="20"/>
                <w:szCs w:val="20"/>
              </w:rPr>
              <w:t>Анализ ситуации и постановка проблемы</w:t>
            </w:r>
          </w:p>
          <w:p w:rsidR="00E068E6" w:rsidRDefault="00E068E6" w:rsidP="00620628">
            <w:pPr>
              <w:spacing w:after="0" w:line="240" w:lineRule="auto"/>
              <w:ind w:left="28" w:right="28" w:firstLine="0"/>
              <w:rPr>
                <w:sz w:val="20"/>
                <w:szCs w:val="20"/>
              </w:rPr>
            </w:pPr>
            <w:r w:rsidRPr="00E068E6">
              <w:rPr>
                <w:sz w:val="20"/>
                <w:szCs w:val="20"/>
              </w:rPr>
              <w:t>Выработка гипотезы проектного решения и ее проверка</w:t>
            </w:r>
          </w:p>
          <w:p w:rsidR="00E068E6" w:rsidRPr="00E068E6" w:rsidRDefault="00E068E6" w:rsidP="00620628">
            <w:pPr>
              <w:spacing w:after="0" w:line="240" w:lineRule="auto"/>
              <w:ind w:left="28" w:right="2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проекта к реализации (формирование команды, составление плана деятельности, выделение этапов проекта и др.)</w:t>
            </w:r>
          </w:p>
          <w:p w:rsidR="00E068E6" w:rsidRPr="00E068E6" w:rsidRDefault="00E068E6" w:rsidP="00620628">
            <w:pPr>
              <w:spacing w:after="0" w:line="240" w:lineRule="auto"/>
              <w:ind w:left="28" w:right="28" w:firstLine="0"/>
              <w:rPr>
                <w:sz w:val="20"/>
                <w:szCs w:val="20"/>
              </w:rPr>
            </w:pPr>
            <w:r w:rsidRPr="00E068E6">
              <w:rPr>
                <w:sz w:val="20"/>
                <w:szCs w:val="20"/>
              </w:rPr>
              <w:t>Разработка и защита паспорта проекта</w:t>
            </w:r>
          </w:p>
        </w:tc>
      </w:tr>
      <w:tr w:rsidR="00620628" w:rsidRPr="00E068E6" w:rsidTr="00E068E6">
        <w:trPr>
          <w:trHeight w:val="43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78" w:right="0" w:firstLine="0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t>Реализация общественного проекта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8E6" w:rsidRPr="00E068E6" w:rsidRDefault="00E068E6" w:rsidP="00E068E6">
            <w:pPr>
              <w:spacing w:after="0" w:line="240" w:lineRule="auto"/>
              <w:ind w:left="28" w:right="28" w:firstLine="0"/>
              <w:rPr>
                <w:sz w:val="20"/>
                <w:szCs w:val="20"/>
              </w:rPr>
            </w:pPr>
            <w:r w:rsidRPr="00E068E6">
              <w:rPr>
                <w:sz w:val="20"/>
                <w:szCs w:val="20"/>
              </w:rPr>
              <w:t xml:space="preserve">Реализация общественного проекта. </w:t>
            </w:r>
            <w:proofErr w:type="spellStart"/>
            <w:r w:rsidRPr="00E068E6">
              <w:rPr>
                <w:sz w:val="20"/>
                <w:szCs w:val="20"/>
              </w:rPr>
              <w:t>Прототипирование</w:t>
            </w:r>
            <w:proofErr w:type="spellEnd"/>
            <w:r w:rsidRPr="00E068E6">
              <w:rPr>
                <w:sz w:val="20"/>
                <w:szCs w:val="20"/>
              </w:rPr>
              <w:t>. Разработка и реализация. Тестирование и улучшение. Оценка</w:t>
            </w:r>
          </w:p>
        </w:tc>
      </w:tr>
      <w:tr w:rsidR="00620628" w:rsidRPr="00E068E6" w:rsidTr="00E068E6">
        <w:trPr>
          <w:trHeight w:val="486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78" w:right="0" w:firstLine="0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0628" w:rsidRPr="00E068E6" w:rsidRDefault="00620628" w:rsidP="00620628">
            <w:pPr>
              <w:spacing w:after="0" w:line="259" w:lineRule="auto"/>
              <w:ind w:left="58" w:right="0" w:firstLine="0"/>
              <w:jc w:val="left"/>
              <w:rPr>
                <w:sz w:val="20"/>
                <w:szCs w:val="20"/>
              </w:rPr>
            </w:pPr>
            <w:r w:rsidRPr="00E068E6">
              <w:rPr>
                <w:bCs/>
                <w:sz w:val="20"/>
                <w:szCs w:val="20"/>
              </w:rPr>
              <w:t>Подведение итогов, рефлексия деятельности</w:t>
            </w:r>
          </w:p>
        </w:tc>
        <w:tc>
          <w:tcPr>
            <w:tcW w:w="6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628" w:rsidRPr="00E068E6" w:rsidRDefault="00E068E6" w:rsidP="00E068E6">
            <w:pPr>
              <w:spacing w:after="0" w:line="240" w:lineRule="auto"/>
              <w:ind w:left="28" w:right="28" w:firstLine="0"/>
              <w:rPr>
                <w:sz w:val="20"/>
                <w:szCs w:val="20"/>
              </w:rPr>
            </w:pPr>
            <w:r w:rsidRPr="00E068E6">
              <w:rPr>
                <w:sz w:val="20"/>
                <w:szCs w:val="20"/>
              </w:rPr>
              <w:t>Анализ выполненных целей. Оценка достигнутых результатов. Рефлексия и уроки, извлеченные из проекта. Оценка собственного вклада. Обратная связь и рекомендации. Составление отчета по проекту</w:t>
            </w:r>
          </w:p>
        </w:tc>
      </w:tr>
    </w:tbl>
    <w:p w:rsidR="002016C6" w:rsidRPr="00014FBC" w:rsidRDefault="00C21BF1" w:rsidP="003F67A9">
      <w:pPr>
        <w:spacing w:before="120" w:after="120" w:line="240" w:lineRule="auto"/>
        <w:ind w:right="0" w:firstLine="709"/>
      </w:pPr>
      <w:r w:rsidRPr="00014FBC">
        <w:rPr>
          <w:b/>
        </w:rPr>
        <w:t xml:space="preserve">4. </w:t>
      </w:r>
      <w:r w:rsidR="00CD2CAC" w:rsidRPr="00014FBC">
        <w:rPr>
          <w:b/>
        </w:rPr>
        <w:t xml:space="preserve">Методические указания для </w:t>
      </w:r>
      <w:proofErr w:type="gramStart"/>
      <w:r w:rsidR="00CD2CAC" w:rsidRPr="00014FBC">
        <w:rPr>
          <w:b/>
        </w:rPr>
        <w:t>обучающихся</w:t>
      </w:r>
      <w:proofErr w:type="gramEnd"/>
      <w:r w:rsidR="00CD2CAC" w:rsidRPr="00014FBC">
        <w:rPr>
          <w:b/>
        </w:rPr>
        <w:t xml:space="preserve"> по освоению дисциплины  </w:t>
      </w:r>
    </w:p>
    <w:p w:rsidR="002016C6" w:rsidRPr="00014FBC" w:rsidRDefault="00CD2CAC" w:rsidP="00C21BF1">
      <w:pPr>
        <w:spacing w:before="120" w:after="120" w:line="240" w:lineRule="auto"/>
        <w:ind w:left="-17" w:right="102" w:firstLine="709"/>
      </w:pPr>
      <w:r w:rsidRPr="00014FBC">
        <w:rPr>
          <w:b/>
        </w:rPr>
        <w:t xml:space="preserve">4.1. Общие методические рекомендации по освоению дисциплины, образовательные технологии </w:t>
      </w:r>
    </w:p>
    <w:p w:rsidR="002016C6" w:rsidRPr="00014FBC" w:rsidRDefault="00CD2CAC" w:rsidP="00B27C70">
      <w:pPr>
        <w:spacing w:after="0" w:line="240" w:lineRule="auto"/>
        <w:ind w:right="0" w:firstLine="709"/>
      </w:pPr>
      <w:r w:rsidRPr="00014FBC">
        <w:t xml:space="preserve">Дисциплина реализуется посредством проведения контактной работы с </w:t>
      </w:r>
      <w:proofErr w:type="gramStart"/>
      <w:r w:rsidRPr="00014FBC">
        <w:t>обучающимися</w:t>
      </w:r>
      <w:proofErr w:type="gramEnd"/>
      <w:r w:rsidRPr="00014FBC">
        <w:t xml:space="preserve"> (включая проведение текущего контроля успеваемости), самостоятельной работы обучающихся и промежуточной аттестации. Контактная работа может быть аудиторной, внеаудиторной, а также проводиться в электронной информационно-образовательной среде института (далее - ЭИОС). В случае проведения части контактной работы по дисциплине в ЭИОС (в соответствии с расписанием учебных занятий), трудоемкость контактной работ</w:t>
      </w:r>
      <w:r w:rsidR="00975111" w:rsidRPr="00014FBC">
        <w:t>ы</w:t>
      </w:r>
      <w:r w:rsidRPr="00014FBC">
        <w:t xml:space="preserve"> в ЭИОС эквивалентна аудиторной работе.  </w:t>
      </w:r>
    </w:p>
    <w:p w:rsidR="002016C6" w:rsidRPr="00014FBC" w:rsidRDefault="00CD2CAC" w:rsidP="00B27C70">
      <w:pPr>
        <w:spacing w:after="0" w:line="240" w:lineRule="auto"/>
        <w:ind w:right="0" w:firstLine="709"/>
      </w:pPr>
      <w:proofErr w:type="gramStart"/>
      <w:r w:rsidRPr="00014FBC">
        <w:t xml:space="preserve">При проведении учебных занятий по дисциплине обеспечивается развитие у обучающихся навыков командной работы, межличностной коммуникации, принятия решений, лидерских качеств (включая проведение интерактивных лекций, групповых дискуссий, ролевых игр, тренингов, анализ ситуаций и имитационных моделей, преподавание дисциплины в форме курса, составленного на основе результатов научных исследований, проводимых институтом, в том числе с учетом региональных особенностей профессиональной деятельности выпускников и потребностей работодателей). </w:t>
      </w:r>
      <w:proofErr w:type="gramEnd"/>
    </w:p>
    <w:p w:rsidR="00C21BF1" w:rsidRPr="00014FBC" w:rsidRDefault="00CD2CAC" w:rsidP="005901F2">
      <w:pPr>
        <w:shd w:val="clear" w:color="auto" w:fill="FFFFFF"/>
        <w:spacing w:after="0" w:line="240" w:lineRule="auto"/>
        <w:ind w:left="-23"/>
      </w:pPr>
      <w:r w:rsidRPr="00014FBC">
        <w:t xml:space="preserve">Преподавание дисциплины ведется </w:t>
      </w:r>
      <w:r w:rsidR="00014FBC">
        <w:t xml:space="preserve">в соответствии с Положением о проектной деятельности обучающихся </w:t>
      </w:r>
      <w:r w:rsidR="00014FBC" w:rsidRPr="005901F2">
        <w:t xml:space="preserve">Рязанского института (филиала) Московского политехнического университета (далее – Положение </w:t>
      </w:r>
      <w:r w:rsidR="00014FBC">
        <w:t>о проектной деятельности</w:t>
      </w:r>
      <w:r w:rsidR="00014FBC" w:rsidRPr="005901F2">
        <w:t xml:space="preserve">) </w:t>
      </w:r>
      <w:r w:rsidRPr="00014FBC">
        <w:t xml:space="preserve">с применением следующих видов образовательных технологий: </w:t>
      </w:r>
      <w:proofErr w:type="spellStart"/>
      <w:r w:rsidRPr="00014FBC">
        <w:t>балльно</w:t>
      </w:r>
      <w:proofErr w:type="spellEnd"/>
      <w:r w:rsidRPr="00014FBC">
        <w:t>-рейтинговая технология оценивания; электронное обучение; проблемное обучение; разбор конкретных ситуаций</w:t>
      </w:r>
      <w:r w:rsidR="00014FBC" w:rsidRPr="00014FBC">
        <w:t>; проектная деятельность</w:t>
      </w:r>
      <w:r w:rsidRPr="00014FBC">
        <w:t xml:space="preserve">.  </w:t>
      </w:r>
    </w:p>
    <w:p w:rsidR="009A10B3" w:rsidRDefault="00014FBC" w:rsidP="005901F2">
      <w:pPr>
        <w:spacing w:after="0" w:line="240" w:lineRule="auto"/>
        <w:ind w:right="0" w:firstLine="709"/>
      </w:pPr>
      <w:r w:rsidRPr="00014FBC">
        <w:t xml:space="preserve">Текущий контроль успеваемости студентов и промежуточная аттестация осуществляются на основе </w:t>
      </w:r>
      <w:proofErr w:type="spellStart"/>
      <w:r w:rsidRPr="00014FBC">
        <w:t>пп</w:t>
      </w:r>
      <w:proofErr w:type="spellEnd"/>
      <w:r w:rsidRPr="00014FBC">
        <w:t>. 8.1., 8.2., 8.3. Положения о проектной деятельности</w:t>
      </w:r>
      <w:r>
        <w:t xml:space="preserve">, а также с использованием следующих оценочных средств: </w:t>
      </w:r>
    </w:p>
    <w:p w:rsidR="009A10B3" w:rsidRDefault="009A10B3" w:rsidP="005901F2">
      <w:pPr>
        <w:spacing w:after="0" w:line="240" w:lineRule="auto"/>
        <w:ind w:right="0" w:firstLine="709"/>
      </w:pPr>
      <w:r>
        <w:t xml:space="preserve">- </w:t>
      </w:r>
      <w:r w:rsidR="00014FBC">
        <w:t xml:space="preserve">тесты в </w:t>
      </w:r>
      <w:r w:rsidRPr="009A10B3">
        <w:t>Информационн</w:t>
      </w:r>
      <w:r>
        <w:t>ой</w:t>
      </w:r>
      <w:r w:rsidRPr="009A10B3">
        <w:t xml:space="preserve"> систем</w:t>
      </w:r>
      <w:r>
        <w:t>е</w:t>
      </w:r>
      <w:r w:rsidRPr="009A10B3">
        <w:t xml:space="preserve"> поддержки учебного процесса Рязанского института (филиала) Московского политехнического университета</w:t>
      </w:r>
      <w:r>
        <w:t>;</w:t>
      </w:r>
    </w:p>
    <w:p w:rsidR="009A10B3" w:rsidRDefault="009A10B3" w:rsidP="005901F2">
      <w:pPr>
        <w:spacing w:after="0" w:line="240" w:lineRule="auto"/>
        <w:ind w:right="0" w:firstLine="709"/>
      </w:pPr>
      <w:r>
        <w:t>- с</w:t>
      </w:r>
      <w:r w:rsidR="00014FBC">
        <w:t>амооценка студентов</w:t>
      </w:r>
      <w:r>
        <w:t>;</w:t>
      </w:r>
    </w:p>
    <w:p w:rsidR="009A10B3" w:rsidRDefault="009A10B3" w:rsidP="005901F2">
      <w:pPr>
        <w:spacing w:after="0" w:line="240" w:lineRule="auto"/>
        <w:ind w:right="0" w:firstLine="709"/>
      </w:pPr>
      <w:r>
        <w:lastRenderedPageBreak/>
        <w:t xml:space="preserve">- </w:t>
      </w:r>
      <w:proofErr w:type="spellStart"/>
      <w:r>
        <w:t>взаимооценка</w:t>
      </w:r>
      <w:proofErr w:type="spellEnd"/>
      <w:r>
        <w:t xml:space="preserve"> студентов;</w:t>
      </w:r>
    </w:p>
    <w:p w:rsidR="009A10B3" w:rsidRDefault="009A10B3" w:rsidP="005901F2">
      <w:pPr>
        <w:spacing w:after="0" w:line="240" w:lineRule="auto"/>
        <w:ind w:right="0" w:firstLine="709"/>
      </w:pPr>
      <w:r>
        <w:t>- оценка наставником;</w:t>
      </w:r>
    </w:p>
    <w:p w:rsidR="009A10B3" w:rsidRDefault="009A10B3" w:rsidP="005901F2">
      <w:pPr>
        <w:spacing w:after="0" w:line="240" w:lineRule="auto"/>
        <w:ind w:right="0" w:firstLine="709"/>
      </w:pPr>
      <w:r>
        <w:t>- оценка со стороны сообщества;</w:t>
      </w:r>
    </w:p>
    <w:p w:rsidR="009A10B3" w:rsidRDefault="009A10B3" w:rsidP="005901F2">
      <w:pPr>
        <w:spacing w:after="0" w:line="240" w:lineRule="auto"/>
        <w:ind w:right="0" w:firstLine="709"/>
      </w:pPr>
      <w:r>
        <w:t>- рефлексия;</w:t>
      </w:r>
    </w:p>
    <w:p w:rsidR="009A10B3" w:rsidRDefault="009A10B3" w:rsidP="005901F2">
      <w:pPr>
        <w:spacing w:after="0" w:line="240" w:lineRule="auto"/>
        <w:ind w:right="0" w:firstLine="709"/>
      </w:pPr>
      <w:r>
        <w:t>- защита проекта;</w:t>
      </w:r>
    </w:p>
    <w:p w:rsidR="002016C6" w:rsidRDefault="009A10B3" w:rsidP="005901F2">
      <w:pPr>
        <w:spacing w:after="0" w:line="240" w:lineRule="auto"/>
        <w:ind w:right="0" w:firstLine="709"/>
      </w:pPr>
      <w:r>
        <w:t>- отчет по проекту.</w:t>
      </w:r>
      <w:r w:rsidRPr="00014FBC">
        <w:t xml:space="preserve"> </w:t>
      </w:r>
    </w:p>
    <w:p w:rsidR="005901F2" w:rsidRDefault="005901F2" w:rsidP="005901F2">
      <w:pPr>
        <w:spacing w:after="0" w:line="240" w:lineRule="auto"/>
        <w:ind w:right="0" w:firstLine="709"/>
      </w:pPr>
      <w:r w:rsidRPr="00EA2513">
        <w:t xml:space="preserve">Для оценки знаний, умений, навыков и уровня </w:t>
      </w:r>
      <w:proofErr w:type="spellStart"/>
      <w:r w:rsidRPr="00EA2513">
        <w:t>сформированности</w:t>
      </w:r>
      <w:proofErr w:type="spellEnd"/>
      <w:r w:rsidRPr="00EA2513">
        <w:t xml:space="preserve"> компетенции по дисциплине применяется </w:t>
      </w:r>
      <w:proofErr w:type="spellStart"/>
      <w:r w:rsidRPr="00EA2513">
        <w:t>балльно</w:t>
      </w:r>
      <w:proofErr w:type="spellEnd"/>
      <w:r w:rsidRPr="00EA2513">
        <w:t xml:space="preserve">-рейтинговая система контроля и оценки успеваемости студентов. В основу </w:t>
      </w:r>
      <w:proofErr w:type="spellStart"/>
      <w:r w:rsidRPr="00EA2513">
        <w:t>балльно</w:t>
      </w:r>
      <w:proofErr w:type="spellEnd"/>
      <w:r w:rsidRPr="00EA2513">
        <w:t>-рейтинговой системы положены принципы, в соответствии с которыми формирование рейтинга студента осуществляется в ходе текущего контроля успеваемости. Максимальное количество баллов в семестре – 100. По итогам текущей успеваемости студенту может быть выставлена оценка по промежуточной аттестации в соответствии за набранными за семестр баллами.</w:t>
      </w:r>
      <w:r w:rsidRPr="00EA2513">
        <w:rPr>
          <w:b/>
        </w:rPr>
        <w:t xml:space="preserve"> </w:t>
      </w:r>
      <w:r w:rsidRPr="00EA2513">
        <w:t xml:space="preserve">Студентам, набравшим в ходе текущего контроля успеваемости по дисциплине от 61 до 100 баллов и выполнившим все обязательные виды запланированных учебных занятий, по решению преподавателя выставляется оценка </w:t>
      </w:r>
      <w:r>
        <w:t xml:space="preserve">«зачтено» </w:t>
      </w:r>
      <w:r w:rsidRPr="00EA2513">
        <w:t xml:space="preserve">в соответствии со шкалой оценки результатов освоения дисциплины.  </w:t>
      </w:r>
    </w:p>
    <w:p w:rsidR="005901F2" w:rsidRPr="00EA2513" w:rsidRDefault="005901F2" w:rsidP="005901F2">
      <w:pPr>
        <w:spacing w:after="0" w:line="240" w:lineRule="auto"/>
        <w:ind w:right="0" w:firstLine="709"/>
      </w:pPr>
      <w:r>
        <w:t xml:space="preserve">Начисление баллов, проведение аттестаций и пересдач осуществляется </w:t>
      </w:r>
      <w:r w:rsidRPr="00014FBC">
        <w:t>основе Положения о проектной деятельности</w:t>
      </w:r>
      <w:r>
        <w:t xml:space="preserve"> (см. приложение «</w:t>
      </w:r>
      <w:r w:rsidRPr="005901F2">
        <w:t>Регламент начисления баллов, аттестаций и пересдач по дисциплинам «Проектная деятельность» и «Введение в проектную деятельность»</w:t>
      </w:r>
      <w:r>
        <w:t>).</w:t>
      </w:r>
    </w:p>
    <w:p w:rsidR="002016C6" w:rsidRPr="005901F2" w:rsidRDefault="00CD2CAC" w:rsidP="00AB435C">
      <w:pPr>
        <w:spacing w:before="120" w:after="120" w:line="240" w:lineRule="auto"/>
        <w:ind w:left="-17" w:right="130" w:firstLine="697"/>
      </w:pPr>
      <w:r w:rsidRPr="005901F2">
        <w:rPr>
          <w:b/>
        </w:rPr>
        <w:t>4.2.</w:t>
      </w:r>
      <w:r w:rsidRPr="005901F2">
        <w:t xml:space="preserve"> </w:t>
      </w:r>
      <w:proofErr w:type="gramStart"/>
      <w:r w:rsidRPr="005901F2">
        <w:rPr>
          <w:b/>
        </w:rPr>
        <w:t xml:space="preserve">Методические указания для обучающихся по освоению дисциплины на занятиях лекционного типа </w:t>
      </w:r>
      <w:proofErr w:type="gramEnd"/>
    </w:p>
    <w:p w:rsidR="002016C6" w:rsidRPr="005901F2" w:rsidRDefault="00CD2CAC" w:rsidP="00AB435C">
      <w:pPr>
        <w:spacing w:before="120" w:after="120" w:line="240" w:lineRule="auto"/>
        <w:ind w:left="-17" w:right="130" w:firstLine="697"/>
      </w:pPr>
      <w:r w:rsidRPr="005901F2">
        <w:t xml:space="preserve">Лекционный курс предполагает систематизированное изложение основных вопросов тематического плана. В ходе лекционных занятий раскрываются базовые вопросы в рамках каждой темы дисциплины. Обозначаются ключевые аспекты тем, а также делаются акценты на наиболее сложные и важные положения изучаемого материала. Материалы лекций являются опорной основой для подготовки обучающихся к практическим занятиям и выполнения заданий самостоятельной работы, а также к мероприятиям текущего контроля успеваемости и промежуточной аттестации по дисциплине. В ходе лекционных занятий рекомендуется вести конспектирование учебного материала. Возможно ведение конспекта лекций в виде </w:t>
      </w:r>
      <w:proofErr w:type="gramStart"/>
      <w:r w:rsidRPr="005901F2">
        <w:t>интеллект-карт</w:t>
      </w:r>
      <w:proofErr w:type="gramEnd"/>
      <w:r w:rsidRPr="005901F2">
        <w:t xml:space="preserve">. </w:t>
      </w:r>
    </w:p>
    <w:p w:rsidR="002016C6" w:rsidRPr="005901F2" w:rsidRDefault="00CD2CAC" w:rsidP="00C21BF1">
      <w:pPr>
        <w:spacing w:before="120" w:after="120" w:line="240" w:lineRule="auto"/>
        <w:ind w:left="-17" w:right="130" w:firstLine="697"/>
      </w:pPr>
      <w:r w:rsidRPr="005901F2">
        <w:rPr>
          <w:b/>
        </w:rPr>
        <w:t>4.</w:t>
      </w:r>
      <w:r w:rsidR="005901F2" w:rsidRPr="005901F2">
        <w:rPr>
          <w:b/>
        </w:rPr>
        <w:t>3</w:t>
      </w:r>
      <w:r w:rsidRPr="005901F2">
        <w:rPr>
          <w:b/>
        </w:rPr>
        <w:t xml:space="preserve">. </w:t>
      </w:r>
      <w:proofErr w:type="gramStart"/>
      <w:r w:rsidRPr="005901F2">
        <w:rPr>
          <w:b/>
        </w:rPr>
        <w:t xml:space="preserve">Методические указания для обучающихся по освоению дисциплины на занятиях семинарского типа </w:t>
      </w:r>
      <w:proofErr w:type="gramEnd"/>
    </w:p>
    <w:p w:rsidR="002016C6" w:rsidRPr="005901F2" w:rsidRDefault="00CD2CAC" w:rsidP="00C21BF1">
      <w:pPr>
        <w:spacing w:after="0" w:line="240" w:lineRule="auto"/>
        <w:ind w:left="-17" w:right="130" w:firstLine="697"/>
      </w:pPr>
      <w:r w:rsidRPr="005901F2">
        <w:t xml:space="preserve">Практические (семинарские) занятия представляют собой детализацию лекционного теоретического материала, проводятся в целях закрепления курса и охватывают все основные разделы. 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 </w:t>
      </w:r>
    </w:p>
    <w:p w:rsidR="002016C6" w:rsidRPr="005901F2" w:rsidRDefault="00CD2CAC" w:rsidP="00C21BF1">
      <w:pPr>
        <w:spacing w:after="0" w:line="240" w:lineRule="auto"/>
        <w:ind w:left="-17" w:right="130" w:firstLine="697"/>
      </w:pPr>
      <w:r w:rsidRPr="005901F2">
        <w:t xml:space="preserve">Практические (семинарские) занятия обучающихся обеспечивают: проверку и уточнение знаний, полученных на лекциях; получение умений и навыков составления докладов и сообщений, обсуждения вопросов по учебному материалу дисциплины; подведение итогов занятий по рейтинговой системе, согласно технологической карте дисциплины. </w:t>
      </w:r>
    </w:p>
    <w:p w:rsidR="002016C6" w:rsidRPr="00520586" w:rsidRDefault="00CD2CAC" w:rsidP="00C21BF1">
      <w:pPr>
        <w:spacing w:before="120" w:after="120" w:line="240" w:lineRule="auto"/>
        <w:ind w:left="-17" w:right="130" w:firstLine="697"/>
      </w:pPr>
      <w:r w:rsidRPr="00520586">
        <w:rPr>
          <w:b/>
        </w:rPr>
        <w:t xml:space="preserve">4.5. Методические указания по самостоятельной работе </w:t>
      </w:r>
      <w:proofErr w:type="gramStart"/>
      <w:r w:rsidRPr="00520586">
        <w:rPr>
          <w:b/>
        </w:rPr>
        <w:t>обучающихся</w:t>
      </w:r>
      <w:proofErr w:type="gramEnd"/>
      <w:r w:rsidRPr="00520586">
        <w:rPr>
          <w:b/>
        </w:rPr>
        <w:t xml:space="preserve">  </w:t>
      </w:r>
    </w:p>
    <w:p w:rsidR="002016C6" w:rsidRPr="00520586" w:rsidRDefault="00CD2CAC" w:rsidP="00C21BF1">
      <w:pPr>
        <w:spacing w:after="0" w:line="240" w:lineRule="auto"/>
        <w:ind w:left="-17" w:right="130" w:firstLine="697"/>
      </w:pPr>
      <w:r w:rsidRPr="00520586">
        <w:t xml:space="preserve">Самостоятельная работа обеспечивает подготовку обучающегося к аудиторным занятиям и мероприятиям текущего контроля и промежуточной аттестации по изучаемой дисциплине. Результаты этой подготовки проявляются в активности обучающегося на </w:t>
      </w:r>
      <w:r w:rsidRPr="00520586">
        <w:lastRenderedPageBreak/>
        <w:t xml:space="preserve">занятиях и в качестве выполненных практических заданий и других форм текущего контроля. При выполнении заданий для самостоятельной работы рекомендуется проработка материалов лекций по каждой пройденной теме.  </w:t>
      </w:r>
    </w:p>
    <w:p w:rsidR="002016C6" w:rsidRPr="00520586" w:rsidRDefault="00CD2CAC" w:rsidP="00C21BF1">
      <w:pPr>
        <w:spacing w:after="0" w:line="240" w:lineRule="auto"/>
        <w:ind w:left="-17" w:right="130" w:firstLine="697"/>
      </w:pPr>
      <w:proofErr w:type="gramStart"/>
      <w:r w:rsidRPr="00520586">
        <w:t>В процессе самостоятельной работы при изучении дисциплины студенты могут использовать в специализированных аудиториях для самостоятельной работы компьютеры,  обеспечивающему доступ к программному обеспечению, необходимому для изучения дисциплины, а также доступ через информационно-телекоммуникационную сеть «Интернет» к электронной информационно-образовательной среде института (ЭИОС) и электронной библиотечной системе (ЭБС), где в электронном виде располагаются учебные и учебно-методические материалы, которые могут быть использованы для самостоятельной работы</w:t>
      </w:r>
      <w:proofErr w:type="gramEnd"/>
      <w:r w:rsidRPr="00520586">
        <w:t xml:space="preserve"> при изучении дисциплины. </w:t>
      </w:r>
    </w:p>
    <w:p w:rsidR="00C130BA" w:rsidRPr="003F67A9" w:rsidRDefault="00C130BA" w:rsidP="003F67A9">
      <w:pPr>
        <w:spacing w:before="120" w:after="120" w:line="240" w:lineRule="auto"/>
        <w:ind w:right="147" w:firstLine="709"/>
        <w:rPr>
          <w:b/>
          <w:bCs/>
          <w:szCs w:val="24"/>
        </w:rPr>
      </w:pPr>
      <w:r w:rsidRPr="003F67A9">
        <w:rPr>
          <w:b/>
          <w:bCs/>
          <w:szCs w:val="24"/>
        </w:rPr>
        <w:t xml:space="preserve">5. Учебно-методическое и информационное обеспечение дисциплины </w:t>
      </w:r>
    </w:p>
    <w:p w:rsidR="00C130BA" w:rsidRPr="003F67A9" w:rsidRDefault="00C130BA" w:rsidP="00C130BA">
      <w:pPr>
        <w:spacing w:before="120" w:after="120" w:line="240" w:lineRule="auto"/>
        <w:ind w:right="147" w:firstLine="709"/>
        <w:rPr>
          <w:b/>
          <w:bCs/>
          <w:szCs w:val="24"/>
        </w:rPr>
      </w:pPr>
      <w:r w:rsidRPr="003F67A9">
        <w:rPr>
          <w:b/>
          <w:bCs/>
          <w:szCs w:val="24"/>
        </w:rPr>
        <w:t xml:space="preserve">5.1. Перечень основной и дополнительной учебной литературы, необходимой для освоения дисциплины  </w:t>
      </w:r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r w:rsidRPr="003F67A9">
        <w:rPr>
          <w:szCs w:val="24"/>
        </w:rPr>
        <w:t xml:space="preserve">Вся литература, включенная в перечень, представлена в виде электронных ресурсов в электронной библиотеке института (ЭБС). Литература, используемая в печатном виде, представлена в научной библиотеке </w:t>
      </w:r>
      <w:r w:rsidR="00AB435C" w:rsidRPr="003F67A9">
        <w:rPr>
          <w:szCs w:val="24"/>
        </w:rPr>
        <w:t xml:space="preserve">института </w:t>
      </w:r>
      <w:r w:rsidRPr="003F67A9">
        <w:rPr>
          <w:szCs w:val="24"/>
        </w:rPr>
        <w:t xml:space="preserve">в объеме не менее 0,25 экземпляров на одного обучающегося.  </w:t>
      </w:r>
    </w:p>
    <w:p w:rsidR="00C130BA" w:rsidRPr="003F67A9" w:rsidRDefault="00C130BA" w:rsidP="00103D07">
      <w:pPr>
        <w:spacing w:after="0" w:line="240" w:lineRule="auto"/>
        <w:ind w:right="147" w:firstLine="709"/>
        <w:rPr>
          <w:b/>
          <w:bCs/>
          <w:szCs w:val="24"/>
        </w:rPr>
      </w:pPr>
      <w:r w:rsidRPr="003F67A9">
        <w:rPr>
          <w:b/>
          <w:bCs/>
          <w:szCs w:val="24"/>
        </w:rPr>
        <w:t xml:space="preserve">Основная литература </w:t>
      </w:r>
    </w:p>
    <w:p w:rsidR="003F67A9" w:rsidRDefault="003F67A9" w:rsidP="00103D07">
      <w:pPr>
        <w:spacing w:after="0" w:line="240" w:lineRule="auto"/>
        <w:ind w:right="147" w:firstLine="709"/>
      </w:pPr>
      <w:r>
        <w:t>1. Обучение служением: Методическое пособие</w:t>
      </w:r>
      <w:proofErr w:type="gramStart"/>
      <w:r>
        <w:t xml:space="preserve"> / П</w:t>
      </w:r>
      <w:proofErr w:type="gramEnd"/>
      <w:r>
        <w:t xml:space="preserve">од редакцией О.В. Решетникова, С.В. </w:t>
      </w:r>
      <w:proofErr w:type="spellStart"/>
      <w:r>
        <w:t>Тетерского</w:t>
      </w:r>
      <w:proofErr w:type="spellEnd"/>
      <w:r>
        <w:t xml:space="preserve">. – Москва: АВЦ, 2020. – 216 с. </w:t>
      </w:r>
    </w:p>
    <w:p w:rsidR="003F67A9" w:rsidRDefault="003F67A9" w:rsidP="00103D07">
      <w:pPr>
        <w:spacing w:after="0" w:line="240" w:lineRule="auto"/>
        <w:ind w:right="147" w:firstLine="709"/>
      </w:pPr>
      <w:r>
        <w:t xml:space="preserve">2. </w:t>
      </w:r>
      <w:proofErr w:type="spellStart"/>
      <w:r>
        <w:t>Гаете</w:t>
      </w:r>
      <w:proofErr w:type="spellEnd"/>
      <w:r>
        <w:t xml:space="preserve"> </w:t>
      </w:r>
      <w:proofErr w:type="spellStart"/>
      <w:r>
        <w:t>Сепулведа</w:t>
      </w:r>
      <w:proofErr w:type="spellEnd"/>
      <w:r>
        <w:t xml:space="preserve"> М.А. Обучение служением через проектно-прикладную деятельность Методические рекомендации для университетов / АНО «Агентство социальных инвестиций и инноваций», отв. ред. М.Ю. </w:t>
      </w:r>
      <w:proofErr w:type="spellStart"/>
      <w:r>
        <w:t>Славгородская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Грифон, 2022 г. – 90 с. </w:t>
      </w:r>
    </w:p>
    <w:p w:rsidR="003F67A9" w:rsidRDefault="003F67A9" w:rsidP="00103D07">
      <w:pPr>
        <w:spacing w:after="0" w:line="240" w:lineRule="auto"/>
        <w:ind w:right="147" w:firstLine="709"/>
      </w:pPr>
      <w:r>
        <w:t xml:space="preserve">3. </w:t>
      </w:r>
      <w:proofErr w:type="spellStart"/>
      <w:r>
        <w:t>Белановский</w:t>
      </w:r>
      <w:proofErr w:type="spellEnd"/>
      <w:r>
        <w:t xml:space="preserve"> Ю.С., </w:t>
      </w:r>
      <w:proofErr w:type="spellStart"/>
      <w:r>
        <w:t>Ширшова</w:t>
      </w:r>
      <w:proofErr w:type="spellEnd"/>
      <w:r>
        <w:t xml:space="preserve"> И.В. Мир социального </w:t>
      </w:r>
      <w:proofErr w:type="spellStart"/>
      <w:r>
        <w:t>волонтерства</w:t>
      </w:r>
      <w:proofErr w:type="spellEnd"/>
      <w:r>
        <w:t>. – М.: ГБУ города Москвы «</w:t>
      </w:r>
      <w:proofErr w:type="spellStart"/>
      <w:r>
        <w:t>Мосволонтёр</w:t>
      </w:r>
      <w:proofErr w:type="spellEnd"/>
      <w:r>
        <w:t xml:space="preserve">», 2018. – 96 с. </w:t>
      </w:r>
    </w:p>
    <w:p w:rsidR="003F67A9" w:rsidRDefault="003F67A9" w:rsidP="00103D07">
      <w:pPr>
        <w:spacing w:after="0" w:line="240" w:lineRule="auto"/>
        <w:ind w:right="147" w:firstLine="709"/>
      </w:pPr>
      <w:r>
        <w:t xml:space="preserve">4. Доклад к XXIV Ясинской (Апрельской) международной научной конференции по проблемам развития экономики и общества, Москва, 2023 г. / Д. И. </w:t>
      </w:r>
      <w:proofErr w:type="spellStart"/>
      <w:r>
        <w:t>Земцов</w:t>
      </w:r>
      <w:proofErr w:type="spellEnd"/>
      <w:r>
        <w:t xml:space="preserve">, А. П. </w:t>
      </w:r>
      <w:proofErr w:type="spellStart"/>
      <w:r>
        <w:t>Метелев</w:t>
      </w:r>
      <w:proofErr w:type="spellEnd"/>
      <w:r>
        <w:t>, А. В. Яшина [и др.]. – Москва</w:t>
      </w:r>
      <w:proofErr w:type="gramStart"/>
      <w:r>
        <w:t xml:space="preserve"> :</w:t>
      </w:r>
      <w:proofErr w:type="gramEnd"/>
      <w:r>
        <w:t xml:space="preserve"> Национальный исследовательский университет "Высшая школа экономики", 2023. – 24 с. – ISBN 978-5-7598-2788-7. – EDN QIPQVB. </w:t>
      </w:r>
    </w:p>
    <w:p w:rsidR="003F67A9" w:rsidRDefault="003F67A9" w:rsidP="00103D07">
      <w:pPr>
        <w:spacing w:after="0" w:line="240" w:lineRule="auto"/>
        <w:ind w:right="147" w:firstLine="709"/>
      </w:pPr>
      <w:r>
        <w:t xml:space="preserve">5. Организация добровольческой (волонтерской) деятельности и взаимодействие с социально ориентированными НКО: учебник / А.П. </w:t>
      </w:r>
      <w:proofErr w:type="spellStart"/>
      <w:r>
        <w:t>Метелев</w:t>
      </w:r>
      <w:proofErr w:type="spellEnd"/>
      <w:r>
        <w:t xml:space="preserve">, Ю.С. </w:t>
      </w:r>
      <w:proofErr w:type="spellStart"/>
      <w:r>
        <w:t>Белановский</w:t>
      </w:r>
      <w:proofErr w:type="spellEnd"/>
      <w:r>
        <w:t xml:space="preserve">, Н.И. Горлова и др.; отв. ред. И. В. </w:t>
      </w:r>
      <w:proofErr w:type="spellStart"/>
      <w:r>
        <w:t>Мерсиянова</w:t>
      </w:r>
      <w:proofErr w:type="spellEnd"/>
      <w:r>
        <w:t xml:space="preserve">; Нац. </w:t>
      </w:r>
      <w:proofErr w:type="spellStart"/>
      <w:r>
        <w:t>исслед</w:t>
      </w:r>
      <w:proofErr w:type="spellEnd"/>
      <w:r>
        <w:t xml:space="preserve">. ун-т «Высшая школа экономики». — М.: НИУ ВШЭ, 2022. — 456 с. </w:t>
      </w:r>
    </w:p>
    <w:p w:rsidR="003F67A9" w:rsidRDefault="003F67A9" w:rsidP="00103D07">
      <w:pPr>
        <w:spacing w:after="0" w:line="240" w:lineRule="auto"/>
        <w:ind w:right="147" w:firstLine="709"/>
      </w:pPr>
      <w:r>
        <w:t>6. Проектное обучение: практики внедрения в университетах</w:t>
      </w:r>
      <w:proofErr w:type="gramStart"/>
      <w:r>
        <w:t xml:space="preserve"> / П</w:t>
      </w:r>
      <w:proofErr w:type="gramEnd"/>
      <w:r>
        <w:t xml:space="preserve">од ред. Л.А. Евстратовой, Н.В. Исаевой, О.В. </w:t>
      </w:r>
      <w:proofErr w:type="spellStart"/>
      <w:r>
        <w:t>Лешукова</w:t>
      </w:r>
      <w:proofErr w:type="spellEnd"/>
      <w:r>
        <w:t xml:space="preserve">. – М., 2018. </w:t>
      </w:r>
      <w:hyperlink r:id="rId9" w:history="1">
        <w:r w:rsidRPr="00E431B6">
          <w:rPr>
            <w:rStyle w:val="a6"/>
          </w:rPr>
          <w:t>https://publications.hse.ru/pubs/share/direct/376211321.pdf</w:t>
        </w:r>
      </w:hyperlink>
      <w:r>
        <w:t xml:space="preserve"> </w:t>
      </w:r>
    </w:p>
    <w:p w:rsidR="003F67A9" w:rsidRDefault="003F67A9" w:rsidP="00103D07">
      <w:pPr>
        <w:spacing w:after="0" w:line="240" w:lineRule="auto"/>
        <w:ind w:right="147" w:firstLine="709"/>
      </w:pPr>
      <w:r>
        <w:t xml:space="preserve">7. Проектное обучение по </w:t>
      </w:r>
      <w:proofErr w:type="spellStart"/>
      <w:r>
        <w:t>образовательнои</w:t>
      </w:r>
      <w:proofErr w:type="spellEnd"/>
      <w:r>
        <w:t xml:space="preserve">̆ программе «Организация работы с молодежью» : учебное пособие / М. А. </w:t>
      </w:r>
      <w:proofErr w:type="spellStart"/>
      <w:r>
        <w:t>Бедулева</w:t>
      </w:r>
      <w:proofErr w:type="spellEnd"/>
      <w:r>
        <w:t xml:space="preserve">, Л. Н. </w:t>
      </w:r>
      <w:proofErr w:type="spellStart"/>
      <w:r>
        <w:t>Боронина</w:t>
      </w:r>
      <w:proofErr w:type="spellEnd"/>
      <w:r>
        <w:t>, Е. В. Зверева [и др.] ; под общ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р</w:t>
      </w:r>
      <w:proofErr w:type="gramEnd"/>
      <w:r>
        <w:t>едакциеи</w:t>
      </w:r>
      <w:proofErr w:type="spellEnd"/>
      <w:r>
        <w:t xml:space="preserve">̆ З. В. </w:t>
      </w:r>
      <w:proofErr w:type="spellStart"/>
      <w:r>
        <w:t>Сенук</w:t>
      </w:r>
      <w:proofErr w:type="spellEnd"/>
      <w:r>
        <w:t xml:space="preserve"> ; М-во науки и </w:t>
      </w:r>
      <w:proofErr w:type="spellStart"/>
      <w:r>
        <w:t>высш</w:t>
      </w:r>
      <w:proofErr w:type="spellEnd"/>
      <w:r>
        <w:t>. образования РФ. — Екатеринбург</w:t>
      </w:r>
      <w:proofErr w:type="gramStart"/>
      <w:r>
        <w:t xml:space="preserve"> :</w:t>
      </w:r>
      <w:proofErr w:type="gramEnd"/>
      <w:r>
        <w:t xml:space="preserve"> Изд-во Урал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 xml:space="preserve">н-та, 2021. — 260 с. </w:t>
      </w:r>
      <w:hyperlink r:id="rId10" w:history="1">
        <w:r w:rsidRPr="00E431B6">
          <w:rPr>
            <w:rStyle w:val="a6"/>
          </w:rPr>
          <w:t>https://elar.urfu.ru/bitstream/10995/103650/1/978-5-7996-3300-4_2021.pdf</w:t>
        </w:r>
      </w:hyperlink>
      <w:r>
        <w:t xml:space="preserve"> </w:t>
      </w:r>
    </w:p>
    <w:p w:rsidR="003F67A9" w:rsidRDefault="003F67A9" w:rsidP="00103D07">
      <w:pPr>
        <w:spacing w:after="0" w:line="240" w:lineRule="auto"/>
        <w:ind w:right="147" w:firstLine="709"/>
      </w:pPr>
      <w:r>
        <w:t xml:space="preserve">8. Основы проектной деятельности: учеб. пособие / С. Г. Редько [и др.]. </w:t>
      </w:r>
      <w:proofErr w:type="gramStart"/>
      <w:r>
        <w:t>–С</w:t>
      </w:r>
      <w:proofErr w:type="gramEnd"/>
      <w:r>
        <w:t xml:space="preserve">Пб., 2018. –84с. </w:t>
      </w:r>
      <w:hyperlink r:id="rId11" w:history="1">
        <w:r w:rsidRPr="00E431B6">
          <w:rPr>
            <w:rStyle w:val="a6"/>
          </w:rPr>
          <w:t>https://elib.spbstu.ru/dl/2/s18-134.pdf/view</w:t>
        </w:r>
      </w:hyperlink>
      <w:r>
        <w:t xml:space="preserve"> </w:t>
      </w:r>
    </w:p>
    <w:p w:rsidR="003F67A9" w:rsidRDefault="003F67A9" w:rsidP="003F67A9">
      <w:pPr>
        <w:spacing w:after="0" w:line="240" w:lineRule="auto"/>
        <w:ind w:right="147" w:firstLine="709"/>
      </w:pPr>
      <w:r>
        <w:t xml:space="preserve">9. Применение проектного метода обучения в инженерном вузе: Учебное пособие/ Павлова И. В., </w:t>
      </w:r>
      <w:proofErr w:type="spellStart"/>
      <w:r>
        <w:t>Шагеева</w:t>
      </w:r>
      <w:proofErr w:type="spellEnd"/>
      <w:r>
        <w:t xml:space="preserve"> Ф. Т., </w:t>
      </w:r>
      <w:proofErr w:type="spellStart"/>
      <w:r>
        <w:t>Хацринова</w:t>
      </w:r>
      <w:proofErr w:type="spellEnd"/>
      <w:r>
        <w:t xml:space="preserve"> О. Ю., </w:t>
      </w:r>
      <w:proofErr w:type="spellStart"/>
      <w:r>
        <w:t>Сангер</w:t>
      </w:r>
      <w:proofErr w:type="spellEnd"/>
      <w:r>
        <w:t xml:space="preserve"> Ф. А., </w:t>
      </w:r>
      <w:proofErr w:type="spellStart"/>
      <w:r>
        <w:t>Сунцова</w:t>
      </w:r>
      <w:proofErr w:type="spellEnd"/>
      <w:r>
        <w:t xml:space="preserve"> М. С.–В 2 частях, на русском и </w:t>
      </w:r>
      <w:proofErr w:type="spellStart"/>
      <w:r>
        <w:t>английском</w:t>
      </w:r>
      <w:proofErr w:type="spellEnd"/>
      <w:r>
        <w:t xml:space="preserve"> языке. – Казань: РИЦ «Школа», 2019. 51 с. https://moodle.kstu.ru/pluginfile.php/276579/mod_resource/content/0/Учебное%20п особие_КНИТУ.pdf</w:t>
      </w:r>
    </w:p>
    <w:p w:rsidR="003F67A9" w:rsidRDefault="003F67A9" w:rsidP="00103D07">
      <w:pPr>
        <w:spacing w:after="0" w:line="240" w:lineRule="auto"/>
        <w:ind w:right="147" w:firstLine="709"/>
      </w:pPr>
      <w:r>
        <w:lastRenderedPageBreak/>
        <w:t xml:space="preserve">10. Основы </w:t>
      </w:r>
      <w:proofErr w:type="spellStart"/>
      <w:r>
        <w:t>проектнои</w:t>
      </w:r>
      <w:proofErr w:type="spellEnd"/>
      <w:r>
        <w:t>̆ деятельности</w:t>
      </w:r>
      <w:proofErr w:type="gramStart"/>
      <w:r>
        <w:t xml:space="preserve"> :</w:t>
      </w:r>
      <w:proofErr w:type="gramEnd"/>
      <w:r>
        <w:t xml:space="preserve"> учебно-методическое пособие / сост. И. М. Дудина; </w:t>
      </w:r>
      <w:proofErr w:type="spellStart"/>
      <w:r>
        <w:t>Яросл</w:t>
      </w:r>
      <w:proofErr w:type="spellEnd"/>
      <w:r>
        <w:t>. гос. ун-т им. П. Г. Демидова. — Ярославль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ЯрГУ</w:t>
      </w:r>
      <w:proofErr w:type="spellEnd"/>
      <w:r>
        <w:t xml:space="preserve">, 2019. </w:t>
      </w:r>
      <w:hyperlink r:id="rId12" w:history="1">
        <w:r w:rsidRPr="00E431B6">
          <w:rPr>
            <w:rStyle w:val="a6"/>
          </w:rPr>
          <w:t>http://www.lib.uniyar.ac.ru/edocs/iuni/20190601.pdf</w:t>
        </w:r>
      </w:hyperlink>
      <w:r>
        <w:t xml:space="preserve"> </w:t>
      </w:r>
    </w:p>
    <w:p w:rsidR="003F67A9" w:rsidRPr="003F67A9" w:rsidRDefault="003F67A9" w:rsidP="00103D07">
      <w:pPr>
        <w:spacing w:after="0" w:line="240" w:lineRule="auto"/>
        <w:ind w:right="147" w:firstLine="709"/>
        <w:rPr>
          <w:b/>
          <w:bCs/>
          <w:szCs w:val="24"/>
          <w:highlight w:val="yellow"/>
        </w:rPr>
      </w:pPr>
      <w:r>
        <w:t xml:space="preserve">11. Основы </w:t>
      </w:r>
      <w:proofErr w:type="spellStart"/>
      <w:r>
        <w:t>проектнои</w:t>
      </w:r>
      <w:proofErr w:type="spellEnd"/>
      <w:r>
        <w:t>̆ деятельности</w:t>
      </w:r>
      <w:proofErr w:type="gramStart"/>
      <w:r>
        <w:t xml:space="preserve"> :</w:t>
      </w:r>
      <w:proofErr w:type="gramEnd"/>
      <w:r>
        <w:t xml:space="preserve"> учебное пособие для обучающихся в системе СПО / Б. Р. </w:t>
      </w:r>
      <w:proofErr w:type="spellStart"/>
      <w:r>
        <w:t>Мандель</w:t>
      </w:r>
      <w:proofErr w:type="spellEnd"/>
      <w:r>
        <w:t>. Москва</w:t>
      </w:r>
      <w:proofErr w:type="gramStart"/>
      <w:r>
        <w:t xml:space="preserve"> ;</w:t>
      </w:r>
      <w:proofErr w:type="gramEnd"/>
      <w:r>
        <w:t xml:space="preserve"> Берлин : </w:t>
      </w:r>
      <w:proofErr w:type="spellStart"/>
      <w:r>
        <w:t>Директ</w:t>
      </w:r>
      <w:proofErr w:type="spellEnd"/>
      <w:r>
        <w:t xml:space="preserve">-Медиа, 2018 </w:t>
      </w:r>
      <w:hyperlink r:id="rId13" w:history="1">
        <w:r w:rsidRPr="00E431B6">
          <w:rPr>
            <w:rStyle w:val="a6"/>
          </w:rPr>
          <w:t>https://r1.nubex.ru/s645-1e6/f10872_9a/Основы%20проектной%20деятельности.pd</w:t>
        </w:r>
        <w:r w:rsidRPr="00E431B6">
          <w:rPr>
            <w:rStyle w:val="a6"/>
            <w:lang w:val="en-US"/>
          </w:rPr>
          <w:t>f</w:t>
        </w:r>
      </w:hyperlink>
      <w:r>
        <w:t xml:space="preserve"> </w:t>
      </w:r>
    </w:p>
    <w:p w:rsidR="00C130BA" w:rsidRPr="003F67A9" w:rsidRDefault="00C130BA" w:rsidP="00C130BA">
      <w:pPr>
        <w:spacing w:before="120" w:after="120" w:line="240" w:lineRule="auto"/>
        <w:ind w:right="147" w:firstLine="709"/>
        <w:rPr>
          <w:b/>
          <w:bCs/>
          <w:szCs w:val="24"/>
        </w:rPr>
      </w:pPr>
      <w:r w:rsidRPr="003F67A9">
        <w:rPr>
          <w:b/>
          <w:bCs/>
          <w:szCs w:val="24"/>
        </w:rPr>
        <w:t xml:space="preserve">5.2. Профессиональные базы данных, информационно-справочные системы, </w:t>
      </w:r>
      <w:proofErr w:type="spellStart"/>
      <w:r w:rsidRPr="003F67A9">
        <w:rPr>
          <w:b/>
          <w:bCs/>
          <w:szCs w:val="24"/>
        </w:rPr>
        <w:t>интернет-ресурсы</w:t>
      </w:r>
      <w:proofErr w:type="spellEnd"/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proofErr w:type="spellStart"/>
      <w:r w:rsidRPr="003F67A9">
        <w:rPr>
          <w:szCs w:val="24"/>
        </w:rPr>
        <w:t>КонсультантПлюс</w:t>
      </w:r>
      <w:proofErr w:type="spellEnd"/>
      <w:r w:rsidRPr="003F67A9">
        <w:rPr>
          <w:szCs w:val="24"/>
        </w:rPr>
        <w:t xml:space="preserve"> [Электронный ресурс] Справочная правовая система. – Режим доступа: </w:t>
      </w:r>
      <w:proofErr w:type="spellStart"/>
      <w:r w:rsidRPr="003F67A9">
        <w:rPr>
          <w:szCs w:val="24"/>
        </w:rPr>
        <w:t>http</w:t>
      </w:r>
      <w:proofErr w:type="spellEnd"/>
      <w:r w:rsidRPr="003F67A9">
        <w:rPr>
          <w:szCs w:val="24"/>
        </w:rPr>
        <w:t xml:space="preserve">//www.consultant.ru/. </w:t>
      </w:r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r w:rsidRPr="003F67A9">
        <w:rPr>
          <w:szCs w:val="24"/>
        </w:rPr>
        <w:t xml:space="preserve">Электронная библиотечная система Рязанского института (филиала) Московского политехнического института [Электронный ресурс]. - Режим доступа:  </w:t>
      </w:r>
      <w:hyperlink r:id="rId14">
        <w:r w:rsidRPr="003F67A9">
          <w:rPr>
            <w:rStyle w:val="a6"/>
            <w:szCs w:val="24"/>
          </w:rPr>
          <w:t>http://bibl.rimsou.loc/</w:t>
        </w:r>
      </w:hyperlink>
      <w:hyperlink r:id="rId15">
        <w:r w:rsidRPr="003F67A9">
          <w:rPr>
            <w:rStyle w:val="a6"/>
            <w:szCs w:val="24"/>
          </w:rPr>
          <w:t xml:space="preserve"> </w:t>
        </w:r>
      </w:hyperlink>
      <w:r w:rsidRPr="003F67A9">
        <w:rPr>
          <w:szCs w:val="24"/>
        </w:rPr>
        <w:t xml:space="preserve">- </w:t>
      </w:r>
      <w:proofErr w:type="spellStart"/>
      <w:r w:rsidRPr="003F67A9">
        <w:rPr>
          <w:szCs w:val="24"/>
        </w:rPr>
        <w:t>Загл</w:t>
      </w:r>
      <w:proofErr w:type="spellEnd"/>
      <w:r w:rsidRPr="003F67A9">
        <w:rPr>
          <w:szCs w:val="24"/>
        </w:rPr>
        <w:t xml:space="preserve">. с экрана. </w:t>
      </w:r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r w:rsidRPr="003F67A9">
        <w:rPr>
          <w:szCs w:val="24"/>
        </w:rPr>
        <w:t xml:space="preserve">БИЦ Московского политехнического университета  [Электронный ресурс]. - Режим доступа: https://lib.mospolytech.ru/ - </w:t>
      </w:r>
      <w:proofErr w:type="spellStart"/>
      <w:r w:rsidRPr="003F67A9">
        <w:rPr>
          <w:szCs w:val="24"/>
        </w:rPr>
        <w:t>Загл</w:t>
      </w:r>
      <w:proofErr w:type="spellEnd"/>
      <w:r w:rsidRPr="003F67A9">
        <w:rPr>
          <w:szCs w:val="24"/>
        </w:rPr>
        <w:t xml:space="preserve">. с экрана. </w:t>
      </w:r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r w:rsidRPr="003F67A9">
        <w:rPr>
          <w:szCs w:val="24"/>
        </w:rPr>
        <w:t xml:space="preserve">ЭБС "Университетская Библиотека Онлайн" [Электронный ресурс]. - Режим доступа: https://biblioclub.ru/ - </w:t>
      </w:r>
      <w:proofErr w:type="spellStart"/>
      <w:r w:rsidRPr="003F67A9">
        <w:rPr>
          <w:szCs w:val="24"/>
        </w:rPr>
        <w:t>Загл</w:t>
      </w:r>
      <w:proofErr w:type="spellEnd"/>
      <w:r w:rsidRPr="003F67A9">
        <w:rPr>
          <w:szCs w:val="24"/>
        </w:rPr>
        <w:t xml:space="preserve">. с экрана. </w:t>
      </w:r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r w:rsidRPr="003F67A9">
        <w:rPr>
          <w:szCs w:val="24"/>
        </w:rPr>
        <w:t xml:space="preserve">Электронно-библиотечная система «Издательства Лань» [Электронный ресурс]. - Режим доступа: https://lanbook.com/ . - </w:t>
      </w:r>
      <w:proofErr w:type="spellStart"/>
      <w:r w:rsidRPr="003F67A9">
        <w:rPr>
          <w:szCs w:val="24"/>
        </w:rPr>
        <w:t>Загл</w:t>
      </w:r>
      <w:proofErr w:type="spellEnd"/>
      <w:r w:rsidRPr="003F67A9">
        <w:rPr>
          <w:szCs w:val="24"/>
        </w:rPr>
        <w:t xml:space="preserve">. с экрана. </w:t>
      </w:r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r w:rsidRPr="003F67A9">
        <w:rPr>
          <w:szCs w:val="24"/>
        </w:rPr>
        <w:t xml:space="preserve">Электронно-библиотечная система Znanium.com [Электронный ресурс]. –  Режим доступа: </w:t>
      </w:r>
      <w:hyperlink r:id="rId16">
        <w:r w:rsidRPr="003F67A9">
          <w:rPr>
            <w:rStyle w:val="a6"/>
            <w:szCs w:val="24"/>
          </w:rPr>
          <w:t>https://znanium.com/</w:t>
        </w:r>
      </w:hyperlink>
      <w:hyperlink r:id="rId17">
        <w:r w:rsidRPr="003F67A9">
          <w:rPr>
            <w:rStyle w:val="a6"/>
            <w:szCs w:val="24"/>
          </w:rPr>
          <w:t>.</w:t>
        </w:r>
      </w:hyperlink>
      <w:r w:rsidRPr="003F67A9">
        <w:rPr>
          <w:szCs w:val="24"/>
        </w:rPr>
        <w:t xml:space="preserve"> -  </w:t>
      </w:r>
      <w:proofErr w:type="spellStart"/>
      <w:r w:rsidRPr="003F67A9">
        <w:rPr>
          <w:szCs w:val="24"/>
        </w:rPr>
        <w:t>Загл</w:t>
      </w:r>
      <w:proofErr w:type="spellEnd"/>
      <w:r w:rsidRPr="003F67A9">
        <w:rPr>
          <w:szCs w:val="24"/>
        </w:rPr>
        <w:t xml:space="preserve">. с экрана. </w:t>
      </w:r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r w:rsidRPr="003F67A9">
        <w:rPr>
          <w:szCs w:val="24"/>
        </w:rPr>
        <w:t xml:space="preserve">Электронно-библиотечная система </w:t>
      </w:r>
      <w:hyperlink r:id="rId18">
        <w:r w:rsidRPr="003F67A9">
          <w:rPr>
            <w:rStyle w:val="a6"/>
            <w:szCs w:val="24"/>
          </w:rPr>
          <w:t>Юрайт</w:t>
        </w:r>
      </w:hyperlink>
      <w:hyperlink r:id="rId19">
        <w:r w:rsidRPr="003F67A9">
          <w:rPr>
            <w:rStyle w:val="a6"/>
            <w:szCs w:val="24"/>
          </w:rPr>
          <w:t xml:space="preserve"> </w:t>
        </w:r>
      </w:hyperlink>
      <w:r w:rsidRPr="003F67A9">
        <w:rPr>
          <w:szCs w:val="24"/>
        </w:rPr>
        <w:t xml:space="preserve">[Электронный ресурс]. –  Режим доступа: https://urait.ru/- </w:t>
      </w:r>
      <w:proofErr w:type="spellStart"/>
      <w:r w:rsidRPr="003F67A9">
        <w:rPr>
          <w:szCs w:val="24"/>
        </w:rPr>
        <w:t>Загл</w:t>
      </w:r>
      <w:proofErr w:type="spellEnd"/>
      <w:r w:rsidRPr="003F67A9">
        <w:rPr>
          <w:szCs w:val="24"/>
        </w:rPr>
        <w:t xml:space="preserve">. с экрана. </w:t>
      </w:r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r w:rsidRPr="003F67A9">
        <w:rPr>
          <w:szCs w:val="24"/>
        </w:rPr>
        <w:t xml:space="preserve">Электронно-библиотечная система BOOK.ru [Электронный ресурс]. –  Режим доступа: https://www.book.ru/. -  </w:t>
      </w:r>
      <w:proofErr w:type="spellStart"/>
      <w:r w:rsidRPr="003F67A9">
        <w:rPr>
          <w:szCs w:val="24"/>
        </w:rPr>
        <w:t>Загл</w:t>
      </w:r>
      <w:proofErr w:type="spellEnd"/>
      <w:r w:rsidRPr="003F67A9">
        <w:rPr>
          <w:szCs w:val="24"/>
        </w:rPr>
        <w:t xml:space="preserve">. с экрана. </w:t>
      </w:r>
    </w:p>
    <w:p w:rsidR="00C130BA" w:rsidRPr="003F67A9" w:rsidRDefault="00C130BA" w:rsidP="00C130BA">
      <w:pPr>
        <w:spacing w:after="0" w:line="240" w:lineRule="auto"/>
        <w:ind w:firstLine="709"/>
        <w:rPr>
          <w:szCs w:val="24"/>
        </w:rPr>
      </w:pPr>
      <w:r w:rsidRPr="003F67A9">
        <w:rPr>
          <w:szCs w:val="24"/>
        </w:rPr>
        <w:t xml:space="preserve">"Polpred.com. Обзор СМИ". Полнотекстовая, многоотраслевая база данных (БД) [Электронный ресурс]. – Режим доступа: https:// Polpred.com/. -  </w:t>
      </w:r>
      <w:proofErr w:type="spellStart"/>
      <w:r w:rsidRPr="003F67A9">
        <w:rPr>
          <w:szCs w:val="24"/>
        </w:rPr>
        <w:t>Загл</w:t>
      </w:r>
      <w:proofErr w:type="spellEnd"/>
      <w:r w:rsidRPr="003F67A9">
        <w:rPr>
          <w:szCs w:val="24"/>
        </w:rPr>
        <w:t xml:space="preserve">. с экрана. </w:t>
      </w:r>
    </w:p>
    <w:p w:rsidR="002016C6" w:rsidRPr="00520586" w:rsidRDefault="00CD2CAC" w:rsidP="009D7B78">
      <w:pPr>
        <w:spacing w:before="120" w:after="120" w:line="240" w:lineRule="auto"/>
        <w:ind w:left="720" w:right="102" w:hanging="11"/>
      </w:pPr>
      <w:r w:rsidRPr="003F67A9">
        <w:rPr>
          <w:b/>
        </w:rPr>
        <w:t>5.3. Программное обеспечение</w:t>
      </w:r>
      <w:r w:rsidRPr="00520586">
        <w:rPr>
          <w:b/>
        </w:rPr>
        <w:t xml:space="preserve"> </w:t>
      </w:r>
    </w:p>
    <w:p w:rsidR="002016C6" w:rsidRPr="00520586" w:rsidRDefault="00CD2CAC" w:rsidP="009D7B78">
      <w:pPr>
        <w:spacing w:after="0" w:line="240" w:lineRule="auto"/>
        <w:ind w:left="-15" w:right="130"/>
      </w:pPr>
      <w:r w:rsidRPr="00520586">
        <w:t>Информационное обеспечение учебного процесса по дисциплине осуществляется с использованием программного обеспечения (лицензионного и свободно распространяемого), в том числе отечественного производства</w:t>
      </w:r>
      <w:r w:rsidR="00C130BA" w:rsidRPr="00520586">
        <w:t xml:space="preserve">, </w:t>
      </w:r>
      <w:r w:rsidR="00520586" w:rsidRPr="00520586">
        <w:t xml:space="preserve">необходимого для реализации проекта </w:t>
      </w:r>
      <w:proofErr w:type="gramStart"/>
      <w:r w:rsidR="00520586" w:rsidRPr="00520586">
        <w:t>обучающимися</w:t>
      </w:r>
      <w:proofErr w:type="gramEnd"/>
      <w:r w:rsidR="00C130BA" w:rsidRPr="00520586">
        <w:t>.</w:t>
      </w:r>
      <w:r w:rsidR="00520586" w:rsidRPr="00520586">
        <w:t xml:space="preserve"> Общим для всех проектов, независимо от их профессиональной направленности и тематической специфики является использование Информационной системы поддержки учебного процесса Рязанского института (филиала) Московского политехнического университета на основе </w:t>
      </w:r>
      <w:r w:rsidR="00520586" w:rsidRPr="00520586">
        <w:rPr>
          <w:lang w:val="en-US"/>
        </w:rPr>
        <w:t>LMS</w:t>
      </w:r>
      <w:r w:rsidR="00520586" w:rsidRPr="00520586">
        <w:t xml:space="preserve"> </w:t>
      </w:r>
      <w:r w:rsidR="00520586" w:rsidRPr="00520586">
        <w:rPr>
          <w:lang w:val="en-US"/>
        </w:rPr>
        <w:t>MOODLE</w:t>
      </w:r>
      <w:r w:rsidR="00520586" w:rsidRPr="00520586">
        <w:t xml:space="preserve">, доступ к которой обеспечивается </w:t>
      </w:r>
      <w:r w:rsidR="00520586" w:rsidRPr="00520586">
        <w:rPr>
          <w:sz w:val="22"/>
        </w:rPr>
        <w:t>из любой точки доступа к сети Интернет на основе лицензионного договора.</w:t>
      </w:r>
    </w:p>
    <w:p w:rsidR="002016C6" w:rsidRPr="00520586" w:rsidRDefault="00CD2CAC" w:rsidP="008129F6">
      <w:pPr>
        <w:spacing w:before="120" w:after="120" w:line="240" w:lineRule="auto"/>
        <w:ind w:left="-17" w:right="102" w:firstLine="709"/>
      </w:pPr>
      <w:r w:rsidRPr="00520586">
        <w:rPr>
          <w:b/>
        </w:rPr>
        <w:t xml:space="preserve">6. Описание материально-технической базы, необходимой для осуществления образовательного процесса по дисциплине </w:t>
      </w:r>
    </w:p>
    <w:p w:rsidR="002016C6" w:rsidRPr="00520586" w:rsidRDefault="00CD2CAC" w:rsidP="008129F6">
      <w:pPr>
        <w:spacing w:after="0" w:line="240" w:lineRule="auto"/>
        <w:ind w:left="-17" w:right="132"/>
      </w:pPr>
      <w:r w:rsidRPr="00520586">
        <w:t xml:space="preserve">Помещения представляют собой учебные аудитории для проведения учебных занятий, предусмотренных учебным планом и рабочей программой дисциплины, оснащенные оборудованием и техническими средствами обучения. </w:t>
      </w:r>
    </w:p>
    <w:p w:rsidR="002016C6" w:rsidRDefault="00CD2CAC" w:rsidP="008129F6">
      <w:pPr>
        <w:spacing w:after="0" w:line="240" w:lineRule="auto"/>
        <w:ind w:left="-17" w:right="132"/>
      </w:pPr>
      <w:r w:rsidRPr="00520586">
        <w:rPr>
          <w:b/>
        </w:rPr>
        <w:t>Занятия лекционного типа</w:t>
      </w:r>
      <w:r w:rsidRPr="00520586">
        <w:t xml:space="preserve">. </w:t>
      </w:r>
      <w:proofErr w:type="gramStart"/>
      <w:r w:rsidRPr="00520586">
        <w:t>Учебные аудитории для занятий лекционного типа укомплектованы мебелью и техническими средствами обучения, служащими для представления учебной информации (стационарные или переносные наборы демонстрационного оборудования (проектор, экран, компьютер/ноутбук), учебно-наглядные пособия (презентации по темам лекций), обеспечивающие тематические иллюстрации, соответствующие данной программе дисциплины</w:t>
      </w:r>
      <w:r w:rsidR="003F67A9">
        <w:t xml:space="preserve"> (таблица </w:t>
      </w:r>
      <w:r w:rsidR="003476ED">
        <w:t>6</w:t>
      </w:r>
      <w:r w:rsidR="003F67A9">
        <w:t>)</w:t>
      </w:r>
      <w:r w:rsidRPr="00520586">
        <w:t>.</w:t>
      </w:r>
      <w:proofErr w:type="gramEnd"/>
      <w:r w:rsidRPr="00520586">
        <w:t xml:space="preserve"> Занятия лекционного типа могут проводиться дистанционно с использованием возможностей средств синхронной видеосвязи </w:t>
      </w:r>
      <w:r w:rsidR="00520586">
        <w:t>(видеоконференцсвязи)</w:t>
      </w:r>
      <w:r w:rsidRPr="00520586">
        <w:t xml:space="preserve">. Лекционные занятия могут </w:t>
      </w:r>
      <w:r w:rsidRPr="00520586">
        <w:lastRenderedPageBreak/>
        <w:t>проводиться с использованием технологии «перевернутый класс» с предварительной (до занятия) самостоятельной проработкой теоретического материала студентами. В этом случае рекомендуется использовать материалы</w:t>
      </w:r>
      <w:r w:rsidR="00520586">
        <w:t xml:space="preserve">, размещённые в </w:t>
      </w:r>
      <w:r w:rsidR="00520586" w:rsidRPr="00520586">
        <w:t>Информационной систем</w:t>
      </w:r>
      <w:r w:rsidR="00520586">
        <w:t>е</w:t>
      </w:r>
      <w:r w:rsidR="00520586" w:rsidRPr="00520586">
        <w:t xml:space="preserve"> поддержки учебного процесса Рязанского института (филиала) Московского политехнического университета</w:t>
      </w:r>
      <w:r w:rsidR="008129F6" w:rsidRPr="00520586">
        <w:t>.</w:t>
      </w:r>
    </w:p>
    <w:p w:rsidR="00520586" w:rsidRPr="003F67A9" w:rsidRDefault="00520586" w:rsidP="00520586">
      <w:pPr>
        <w:spacing w:before="120" w:after="120" w:line="240" w:lineRule="auto"/>
        <w:ind w:left="-17" w:right="130" w:firstLine="567"/>
      </w:pPr>
      <w:r w:rsidRPr="003F67A9">
        <w:t xml:space="preserve">Таблица </w:t>
      </w:r>
      <w:r w:rsidR="003476ED">
        <w:t>6</w:t>
      </w:r>
      <w:r w:rsidRPr="003F67A9">
        <w:t xml:space="preserve"> – Описание материально-технической базы, необходимой для осуществления образовательного процесса </w:t>
      </w:r>
    </w:p>
    <w:tbl>
      <w:tblPr>
        <w:tblStyle w:val="TableGrid"/>
        <w:tblW w:w="9472" w:type="dxa"/>
        <w:tblInd w:w="-58" w:type="dxa"/>
        <w:tblCellMar>
          <w:top w:w="55" w:type="dxa"/>
          <w:left w:w="55" w:type="dxa"/>
        </w:tblCellMar>
        <w:tblLook w:val="04A0" w:firstRow="1" w:lastRow="0" w:firstColumn="1" w:lastColumn="0" w:noHBand="0" w:noVBand="1"/>
      </w:tblPr>
      <w:tblGrid>
        <w:gridCol w:w="1714"/>
        <w:gridCol w:w="5895"/>
        <w:gridCol w:w="1863"/>
      </w:tblGrid>
      <w:tr w:rsidR="00520586" w:rsidRPr="003F67A9" w:rsidTr="00722003">
        <w:trPr>
          <w:trHeight w:val="562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586" w:rsidRPr="003F67A9" w:rsidRDefault="00520586" w:rsidP="0072200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3F67A9">
              <w:rPr>
                <w:b/>
                <w:sz w:val="20"/>
                <w:szCs w:val="20"/>
              </w:rPr>
              <w:t xml:space="preserve">Наименование дисциплины 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86" w:rsidRPr="003F67A9" w:rsidRDefault="00520586" w:rsidP="00722003">
            <w:pPr>
              <w:spacing w:after="0" w:line="259" w:lineRule="auto"/>
              <w:ind w:right="120" w:firstLine="0"/>
              <w:jc w:val="center"/>
              <w:rPr>
                <w:sz w:val="20"/>
                <w:szCs w:val="20"/>
              </w:rPr>
            </w:pPr>
            <w:r w:rsidRPr="003F67A9">
              <w:rPr>
                <w:b/>
                <w:sz w:val="20"/>
                <w:szCs w:val="20"/>
              </w:rPr>
              <w:t xml:space="preserve">Материально-технические и программные средства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0586" w:rsidRPr="003F67A9" w:rsidRDefault="00520586" w:rsidP="00722003">
            <w:pPr>
              <w:spacing w:after="0" w:line="259" w:lineRule="auto"/>
              <w:ind w:right="59" w:firstLine="0"/>
              <w:jc w:val="center"/>
              <w:rPr>
                <w:sz w:val="20"/>
                <w:szCs w:val="20"/>
              </w:rPr>
            </w:pPr>
            <w:r w:rsidRPr="003F67A9">
              <w:rPr>
                <w:b/>
                <w:sz w:val="20"/>
                <w:szCs w:val="20"/>
              </w:rPr>
              <w:t xml:space="preserve">Адрес </w:t>
            </w:r>
          </w:p>
        </w:tc>
      </w:tr>
      <w:tr w:rsidR="00520586" w:rsidRPr="003F67A9" w:rsidTr="00722003">
        <w:trPr>
          <w:trHeight w:val="127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586" w:rsidRPr="003F67A9" w:rsidRDefault="00520586" w:rsidP="00722003">
            <w:pPr>
              <w:spacing w:after="0" w:line="259" w:lineRule="auto"/>
              <w:ind w:left="62" w:right="0" w:firstLine="10"/>
              <w:jc w:val="left"/>
              <w:rPr>
                <w:sz w:val="20"/>
                <w:szCs w:val="20"/>
              </w:rPr>
            </w:pPr>
            <w:r w:rsidRPr="003F67A9">
              <w:rPr>
                <w:sz w:val="20"/>
                <w:szCs w:val="20"/>
              </w:rPr>
              <w:t>Введение в проектную деятельность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0586" w:rsidRPr="003F67A9" w:rsidRDefault="00520586" w:rsidP="00722003">
            <w:pPr>
              <w:spacing w:after="22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3F67A9">
              <w:rPr>
                <w:sz w:val="20"/>
                <w:szCs w:val="20"/>
              </w:rPr>
              <w:t xml:space="preserve">Аудитория № 217  </w:t>
            </w:r>
          </w:p>
          <w:p w:rsidR="00520586" w:rsidRPr="003F67A9" w:rsidRDefault="00520586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3F67A9">
              <w:rPr>
                <w:i/>
                <w:sz w:val="20"/>
                <w:szCs w:val="20"/>
              </w:rPr>
              <w:t>Назначение аудитории</w:t>
            </w:r>
            <w:r w:rsidRPr="003F67A9">
              <w:rPr>
                <w:sz w:val="20"/>
                <w:szCs w:val="20"/>
              </w:rPr>
              <w:t xml:space="preserve">: лекционная аудитория; аудитория для групповых и индивидуальных консультаций. </w:t>
            </w:r>
          </w:p>
          <w:p w:rsidR="00520586" w:rsidRPr="003F67A9" w:rsidRDefault="00520586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proofErr w:type="gramStart"/>
            <w:r w:rsidRPr="003F67A9">
              <w:rPr>
                <w:i/>
                <w:sz w:val="20"/>
                <w:szCs w:val="20"/>
              </w:rPr>
              <w:t>Оборудование</w:t>
            </w:r>
            <w:r w:rsidRPr="003F67A9">
              <w:rPr>
                <w:sz w:val="20"/>
                <w:szCs w:val="20"/>
              </w:rPr>
              <w:t>: столы, стулья, классная доска, кафедра для преподавателя; экран, жалюзи, проектор, ноутбук.</w:t>
            </w:r>
            <w:r w:rsidRPr="003F67A9">
              <w:rPr>
                <w:b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0586" w:rsidRPr="003F67A9" w:rsidRDefault="00520586" w:rsidP="00722003">
            <w:pPr>
              <w:spacing w:after="21" w:line="259" w:lineRule="auto"/>
              <w:ind w:right="60" w:firstLine="0"/>
              <w:jc w:val="center"/>
              <w:rPr>
                <w:sz w:val="20"/>
                <w:szCs w:val="20"/>
              </w:rPr>
            </w:pPr>
            <w:r w:rsidRPr="003F67A9">
              <w:rPr>
                <w:sz w:val="20"/>
                <w:szCs w:val="20"/>
              </w:rPr>
              <w:t>390000, Рязанская область, г. Рязань,</w:t>
            </w:r>
          </w:p>
          <w:p w:rsidR="00520586" w:rsidRPr="003F67A9" w:rsidRDefault="00520586" w:rsidP="00722003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3F67A9">
              <w:rPr>
                <w:sz w:val="20"/>
                <w:szCs w:val="20"/>
              </w:rPr>
              <w:t xml:space="preserve">ул. </w:t>
            </w:r>
            <w:proofErr w:type="spellStart"/>
            <w:r w:rsidRPr="003F67A9">
              <w:rPr>
                <w:sz w:val="20"/>
                <w:szCs w:val="20"/>
              </w:rPr>
              <w:t>ПравоЛыбедская</w:t>
            </w:r>
            <w:proofErr w:type="spellEnd"/>
            <w:r w:rsidRPr="003F67A9">
              <w:rPr>
                <w:sz w:val="20"/>
                <w:szCs w:val="20"/>
              </w:rPr>
              <w:t xml:space="preserve">, </w:t>
            </w:r>
          </w:p>
          <w:p w:rsidR="00520586" w:rsidRPr="003F67A9" w:rsidRDefault="00520586" w:rsidP="00722003">
            <w:pPr>
              <w:spacing w:after="0" w:line="259" w:lineRule="auto"/>
              <w:ind w:right="63" w:firstLine="0"/>
              <w:jc w:val="center"/>
              <w:rPr>
                <w:sz w:val="20"/>
                <w:szCs w:val="20"/>
              </w:rPr>
            </w:pPr>
            <w:r w:rsidRPr="003F67A9">
              <w:rPr>
                <w:sz w:val="20"/>
                <w:szCs w:val="20"/>
              </w:rPr>
              <w:t xml:space="preserve">26/53 </w:t>
            </w:r>
          </w:p>
        </w:tc>
      </w:tr>
    </w:tbl>
    <w:p w:rsidR="002016C6" w:rsidRPr="00520586" w:rsidRDefault="008129F6" w:rsidP="008129F6">
      <w:pPr>
        <w:spacing w:after="0" w:line="240" w:lineRule="auto"/>
        <w:ind w:left="-17" w:right="132"/>
      </w:pPr>
      <w:r w:rsidRPr="00520586">
        <w:rPr>
          <w:b/>
        </w:rPr>
        <w:t>П</w:t>
      </w:r>
      <w:r w:rsidR="00CD2CAC" w:rsidRPr="00520586">
        <w:rPr>
          <w:b/>
        </w:rPr>
        <w:t>рактические занятия</w:t>
      </w:r>
      <w:r w:rsidR="00CD2CAC" w:rsidRPr="00520586">
        <w:t xml:space="preserve">. При проведении </w:t>
      </w:r>
      <w:r w:rsidRPr="00520586">
        <w:t>практических</w:t>
      </w:r>
      <w:r w:rsidR="00CD2CAC" w:rsidRPr="00520586">
        <w:t xml:space="preserve"> работ и практических занятий возможно применение сервисов </w:t>
      </w:r>
      <w:proofErr w:type="spellStart"/>
      <w:r w:rsidR="00CD2CAC" w:rsidRPr="00520586">
        <w:t>Jamboard</w:t>
      </w:r>
      <w:proofErr w:type="spellEnd"/>
      <w:r w:rsidR="00CD2CAC" w:rsidRPr="00520586">
        <w:t xml:space="preserve">, </w:t>
      </w:r>
      <w:proofErr w:type="spellStart"/>
      <w:r w:rsidR="00CD2CAC" w:rsidRPr="00520586">
        <w:t>Padlet</w:t>
      </w:r>
      <w:proofErr w:type="spellEnd"/>
      <w:r w:rsidR="00CD2CAC" w:rsidRPr="00520586">
        <w:t xml:space="preserve">, </w:t>
      </w:r>
      <w:proofErr w:type="spellStart"/>
      <w:r w:rsidR="00CD2CAC" w:rsidRPr="00520586">
        <w:t>GoogleDocs</w:t>
      </w:r>
      <w:proofErr w:type="spellEnd"/>
      <w:r w:rsidR="00CD2CAC" w:rsidRPr="00520586">
        <w:t xml:space="preserve"> при выполнении групповых заданий, обсуждении и взаимной оценке индивидуальных заданий как при работе в аудитории, так и в дистанционном формате. </w:t>
      </w:r>
    </w:p>
    <w:p w:rsidR="002016C6" w:rsidRPr="00520586" w:rsidRDefault="00CD2CAC" w:rsidP="008129F6">
      <w:pPr>
        <w:spacing w:after="0" w:line="240" w:lineRule="auto"/>
        <w:ind w:left="-17" w:right="132"/>
      </w:pPr>
      <w:r w:rsidRPr="00520586">
        <w:rPr>
          <w:b/>
        </w:rPr>
        <w:t>Промежуточная аттестация.</w:t>
      </w:r>
      <w:r w:rsidRPr="00520586">
        <w:t xml:space="preserve"> Для проведения промежуточной аттестации по дисциплине используются учебные аудитории, укомплектованные мебелью и техническими средствами обучения.</w:t>
      </w:r>
      <w:r w:rsidRPr="00520586">
        <w:rPr>
          <w:b/>
        </w:rPr>
        <w:t xml:space="preserve"> </w:t>
      </w:r>
    </w:p>
    <w:p w:rsidR="008129F6" w:rsidRPr="00520586" w:rsidRDefault="00CD2CAC" w:rsidP="008129F6">
      <w:pPr>
        <w:spacing w:after="0" w:line="240" w:lineRule="auto"/>
        <w:ind w:left="-17" w:right="132"/>
      </w:pPr>
      <w:r w:rsidRPr="00520586">
        <w:rPr>
          <w:b/>
        </w:rPr>
        <w:t>Самостоятельная работа</w:t>
      </w:r>
      <w:r w:rsidRPr="00520586">
        <w:t xml:space="preserve">. Помещения для самостоятельной работы оснащены компьютерной техникой с возможностью подключения к сети «Интернет» и доступом к электронной информационно-образовательной среде института. </w:t>
      </w:r>
      <w:proofErr w:type="gramStart"/>
      <w:r w:rsidRPr="00520586">
        <w:t>Для организации самостоятельной работы обучающихся используются компьютерные классы института; библиотека, имеющая места для обучающихся, оснащенные компьютерами с доступом к ба</w:t>
      </w:r>
      <w:r w:rsidR="008129F6" w:rsidRPr="00520586">
        <w:t>зам данных и сети Интернет.</w:t>
      </w:r>
      <w:proofErr w:type="gramEnd"/>
      <w:r w:rsidR="008129F6" w:rsidRPr="00520586">
        <w:t xml:space="preserve"> Задания, выполняемые </w:t>
      </w:r>
      <w:proofErr w:type="gramStart"/>
      <w:r w:rsidR="008129F6" w:rsidRPr="00520586">
        <w:t>обучающимися</w:t>
      </w:r>
      <w:proofErr w:type="gramEnd"/>
      <w:r w:rsidR="008129F6" w:rsidRPr="00520586">
        <w:t xml:space="preserve"> самостоятельно, выгружаются на </w:t>
      </w:r>
      <w:proofErr w:type="spellStart"/>
      <w:r w:rsidR="008129F6" w:rsidRPr="00520586">
        <w:t>GoogleDisk</w:t>
      </w:r>
      <w:proofErr w:type="spellEnd"/>
      <w:r w:rsidR="008129F6" w:rsidRPr="00520586">
        <w:t xml:space="preserve"> для проверки преподавателем и взаимного рецензирования. Проверочные работы проводятся в виде тестов в </w:t>
      </w:r>
      <w:r w:rsidR="00520586" w:rsidRPr="00520586">
        <w:t>Информационной системе поддержки учебного процесса Рязанского института (филиала) Московского политехнического университета.</w:t>
      </w:r>
    </w:p>
    <w:p w:rsidR="002016C6" w:rsidRPr="00520586" w:rsidRDefault="00CD2CAC" w:rsidP="008129F6">
      <w:pPr>
        <w:spacing w:after="0" w:line="240" w:lineRule="auto"/>
        <w:ind w:left="-17" w:right="132"/>
      </w:pPr>
      <w:r w:rsidRPr="00520586">
        <w:rPr>
          <w:b/>
        </w:rPr>
        <w:t>Электронная информационно-образовательная среда института (ЭИОС).</w:t>
      </w:r>
      <w:r w:rsidRPr="00520586">
        <w:t xml:space="preserve"> 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института (ЭИОС) из любой точки, в которой имеется доступ к информационно</w:t>
      </w:r>
      <w:r w:rsidR="00520586" w:rsidRPr="00520586">
        <w:t>-</w:t>
      </w:r>
      <w:r w:rsidRPr="00520586">
        <w:t xml:space="preserve">телекоммуникационной сети </w:t>
      </w:r>
      <w:r w:rsidR="008129F6" w:rsidRPr="00520586">
        <w:t>«</w:t>
      </w:r>
      <w:r w:rsidRPr="00520586">
        <w:t>Интернет</w:t>
      </w:r>
      <w:r w:rsidR="008129F6" w:rsidRPr="00520586">
        <w:t>»</w:t>
      </w:r>
      <w:r w:rsidRPr="00520586">
        <w:t xml:space="preserve">, как на территории института, так и вне ее. ЭИОС института обеспечивает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формирование электронного портфолио обучающегося, в том числе сохранение его работ и оценок за эти работы. </w:t>
      </w:r>
    </w:p>
    <w:p w:rsidR="002016C6" w:rsidRPr="00520586" w:rsidRDefault="00CD2CAC" w:rsidP="008129F6">
      <w:pPr>
        <w:spacing w:after="0" w:line="240" w:lineRule="auto"/>
        <w:ind w:left="-17" w:right="132"/>
      </w:pPr>
      <w:r w:rsidRPr="00520586">
        <w:t xml:space="preserve">В случае реализации образовательной программы с применением электронного обучения, дистанционных образовательных технологий ЭИОС дополнительно обеспечивает фиксацию хода образовательного процесса, результатов промежуточной аттестации и результатов освоения образовательной программы; 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 взаимодействие между участниками образовательного процесса, в том числе синхронное и (или) асинхронное взаимодействия посредством сети </w:t>
      </w:r>
      <w:r w:rsidR="008129F6" w:rsidRPr="00520586">
        <w:t>«</w:t>
      </w:r>
      <w:r w:rsidRPr="00520586">
        <w:t>Интернет</w:t>
      </w:r>
      <w:r w:rsidR="008129F6" w:rsidRPr="00520586">
        <w:t>»</w:t>
      </w:r>
      <w:r w:rsidRPr="00520586">
        <w:t xml:space="preserve">. </w:t>
      </w:r>
    </w:p>
    <w:p w:rsidR="002016C6" w:rsidRPr="00AE53FC" w:rsidRDefault="00CD2CAC" w:rsidP="00E73BDD">
      <w:pPr>
        <w:numPr>
          <w:ilvl w:val="0"/>
          <w:numId w:val="9"/>
        </w:numPr>
        <w:tabs>
          <w:tab w:val="left" w:pos="993"/>
        </w:tabs>
        <w:spacing w:before="120" w:after="120" w:line="240" w:lineRule="auto"/>
        <w:ind w:right="102" w:firstLine="709"/>
        <w:rPr>
          <w:color w:val="auto"/>
        </w:rPr>
      </w:pPr>
      <w:r w:rsidRPr="00AE53FC">
        <w:rPr>
          <w:b/>
        </w:rPr>
        <w:lastRenderedPageBreak/>
        <w:t xml:space="preserve">Оценочные </w:t>
      </w:r>
      <w:r w:rsidRPr="00AE53FC">
        <w:rPr>
          <w:b/>
          <w:color w:val="auto"/>
        </w:rPr>
        <w:t xml:space="preserve">материалы (фонд оценочных средств) для текущего контроля успеваемости и промежуточной аттестации </w:t>
      </w:r>
    </w:p>
    <w:p w:rsidR="00E73BDD" w:rsidRPr="0047186C" w:rsidRDefault="00E73BDD" w:rsidP="00E73BDD">
      <w:pPr>
        <w:numPr>
          <w:ilvl w:val="1"/>
          <w:numId w:val="9"/>
        </w:numPr>
        <w:tabs>
          <w:tab w:val="left" w:pos="993"/>
        </w:tabs>
        <w:spacing w:before="120" w:after="120" w:line="240" w:lineRule="auto"/>
        <w:ind w:left="0" w:right="102" w:firstLine="709"/>
        <w:rPr>
          <w:color w:val="auto"/>
        </w:rPr>
      </w:pPr>
      <w:r w:rsidRPr="0047186C">
        <w:rPr>
          <w:b/>
          <w:color w:val="auto"/>
        </w:rPr>
        <w:t xml:space="preserve">Перечень компетенций с указанием </w:t>
      </w:r>
      <w:r w:rsidR="0047186C" w:rsidRPr="0047186C">
        <w:rPr>
          <w:b/>
          <w:color w:val="auto"/>
        </w:rPr>
        <w:t>индикаторов</w:t>
      </w:r>
      <w:r w:rsidRPr="0047186C">
        <w:rPr>
          <w:b/>
          <w:color w:val="auto"/>
        </w:rPr>
        <w:t xml:space="preserve"> их формирования в процессе освоения образовательной программы </w:t>
      </w:r>
    </w:p>
    <w:p w:rsidR="00E73BDD" w:rsidRPr="0047186C" w:rsidRDefault="00E73BDD" w:rsidP="00E73BDD">
      <w:pPr>
        <w:spacing w:after="0" w:line="240" w:lineRule="auto"/>
        <w:ind w:left="-15" w:right="132"/>
        <w:rPr>
          <w:color w:val="auto"/>
        </w:rPr>
      </w:pPr>
      <w:r w:rsidRPr="0047186C">
        <w:rPr>
          <w:color w:val="auto"/>
        </w:rPr>
        <w:t>При изучении дисциплины «</w:t>
      </w:r>
      <w:r w:rsidR="001218E3" w:rsidRPr="0047186C">
        <w:rPr>
          <w:color w:val="auto"/>
        </w:rPr>
        <w:t>Введение в проектную деятельность</w:t>
      </w:r>
      <w:r w:rsidRPr="0047186C">
        <w:rPr>
          <w:color w:val="auto"/>
        </w:rPr>
        <w:t xml:space="preserve">» формируются компетенции УК-1, </w:t>
      </w:r>
      <w:r w:rsidR="0047186C" w:rsidRPr="0047186C">
        <w:rPr>
          <w:color w:val="auto"/>
        </w:rPr>
        <w:t>УК-2, УК-3, УК-5, УК-6</w:t>
      </w:r>
      <w:r w:rsidRPr="0047186C">
        <w:rPr>
          <w:color w:val="auto"/>
        </w:rPr>
        <w:t xml:space="preserve"> (таблица </w:t>
      </w:r>
      <w:r w:rsidR="003476ED" w:rsidRPr="0047186C">
        <w:rPr>
          <w:color w:val="auto"/>
        </w:rPr>
        <w:t>7</w:t>
      </w:r>
      <w:r w:rsidRPr="0047186C">
        <w:rPr>
          <w:color w:val="auto"/>
        </w:rPr>
        <w:t xml:space="preserve">). </w:t>
      </w:r>
    </w:p>
    <w:p w:rsidR="0047186C" w:rsidRPr="0047186C" w:rsidRDefault="0047186C" w:rsidP="0047186C">
      <w:pPr>
        <w:spacing w:before="120" w:after="120" w:line="240" w:lineRule="auto"/>
        <w:ind w:right="102" w:firstLine="709"/>
        <w:rPr>
          <w:color w:val="auto"/>
        </w:rPr>
      </w:pPr>
      <w:r w:rsidRPr="0047186C">
        <w:rPr>
          <w:color w:val="auto"/>
        </w:rPr>
        <w:t>Таблица 7 – Планируемые результаты обучения, характеризирующие этапы формирования компетенций и индикаторы достижения компетенции</w:t>
      </w:r>
    </w:p>
    <w:tbl>
      <w:tblPr>
        <w:tblStyle w:val="TableGrid"/>
        <w:tblW w:w="9590" w:type="dxa"/>
        <w:tblInd w:w="-89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280"/>
        <w:gridCol w:w="2852"/>
        <w:gridCol w:w="5458"/>
      </w:tblGrid>
      <w:tr w:rsidR="0047186C" w:rsidRPr="0047186C" w:rsidTr="00722003">
        <w:trPr>
          <w:trHeight w:val="708"/>
          <w:tblHeader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47186C" w:rsidRPr="0047186C" w:rsidRDefault="0047186C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b/>
                <w:sz w:val="20"/>
                <w:szCs w:val="20"/>
              </w:rPr>
              <w:t xml:space="preserve">Код компетенции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47186C">
              <w:rPr>
                <w:b/>
                <w:sz w:val="20"/>
                <w:szCs w:val="20"/>
              </w:rPr>
              <w:t>Результаты освоения ОП (содержание компетенций)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  <w:vAlign w:val="center"/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47186C">
              <w:rPr>
                <w:b/>
                <w:sz w:val="20"/>
                <w:szCs w:val="20"/>
              </w:rPr>
              <w:t>Код и наименование индикатора достижения компетенции</w:t>
            </w:r>
          </w:p>
        </w:tc>
      </w:tr>
      <w:tr w:rsidR="0047186C" w:rsidRPr="0047186C" w:rsidTr="00722003">
        <w:trPr>
          <w:trHeight w:val="838"/>
          <w:tblHeader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15"/>
              <w:jc w:val="center"/>
              <w:rPr>
                <w:b/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b/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УК-1.1. Осуществляет анализ ситуации в реальных социальных условиях для выявления актуальной социально-значимой задачи/проблемы, требующей решения. 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УК-1.2. Производит постановку проблемы путем фиксации ее содержания, выявления субъекта проблемы, а также всех заинтересованных сторон в данной ситуации. 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b/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УК-1.3. Определяет требования и ожидания заинтересованных сторон с учетом социального контекста.</w:t>
            </w:r>
          </w:p>
        </w:tc>
      </w:tr>
      <w:tr w:rsidR="0047186C" w:rsidRPr="0047186C" w:rsidTr="00722003">
        <w:trPr>
          <w:trHeight w:val="838"/>
          <w:tblHeader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УК-2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УК-2.1. Вырабатывает гипотезу решения в целях реализации проекта в условиях ресурсных, нормативных и этических ограничений, регулярного проведения рефлексивных мероприятий для развития гражданственности и профессионализма участников проекта. 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УК-2.2. Разрабатывает паспорт проекта с учетом компетенций студенческой команды, имеющихся ресурсов, а также самоопределения участников проекта по отношению к решаемой проблеме.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b/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УК-2.3. Целенаправленно использует академические знания и умения для достижения целей социально-ориентированного проекта и общественного развития</w:t>
            </w:r>
          </w:p>
        </w:tc>
      </w:tr>
      <w:tr w:rsidR="0047186C" w:rsidRPr="0047186C" w:rsidTr="00722003">
        <w:trPr>
          <w:trHeight w:val="838"/>
          <w:tblHeader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proofErr w:type="gramStart"/>
            <w:r w:rsidRPr="0047186C">
              <w:rPr>
                <w:sz w:val="20"/>
                <w:szCs w:val="20"/>
              </w:rPr>
              <w:t>Способен</w:t>
            </w:r>
            <w:proofErr w:type="gramEnd"/>
            <w:r w:rsidRPr="0047186C">
              <w:rPr>
                <w:sz w:val="20"/>
                <w:szCs w:val="20"/>
              </w:rPr>
              <w:t xml:space="preserve"> осуществлять социальное взаимодействие и реализовывать свою роль в команде.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УК-3.1. Определяет свою позицию по отношению к поставленной в проекте проблеме, осознанно выбирает свою роль в команде. 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УК-3.2. Проявляет в своем поведении способность к совместной проектной деятельности на благо общества, отдельных сообществ и граждан. 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b/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УК-3.3. Учитывает в рамках реализации проекта социальный контекст и действует с учетом своей роли в команде для достижения целей общественного развития.</w:t>
            </w:r>
          </w:p>
        </w:tc>
      </w:tr>
      <w:tr w:rsidR="0047186C" w:rsidRPr="0047186C" w:rsidTr="00722003">
        <w:trPr>
          <w:trHeight w:val="838"/>
          <w:tblHeader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УК-5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proofErr w:type="gramStart"/>
            <w:r w:rsidRPr="0047186C">
              <w:rPr>
                <w:sz w:val="20"/>
                <w:szCs w:val="20"/>
              </w:rPr>
              <w:t>Способен</w:t>
            </w:r>
            <w:proofErr w:type="gramEnd"/>
            <w:r w:rsidRPr="0047186C">
              <w:rPr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УК-5.1. Выражает свою гражданскую идентичность – принадлежность к государству, обществу, культурному и языковому пространству страны, осознает принятие на себя ответственности за будущее страны. 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УК-5.2. Выражает приверженность традиционным российским ценностям, проявляет активную гражданскую позицию и гражданскую солидарность. 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b/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УК-5.3. Эффективно применяет рефлексивные практики для осмысления результатов и присвоения опыта реализации социально-ориентированных проектов; осознания взаимосвязей между академическими знаниями, гражданственности и позитивными социальными изменениями.</w:t>
            </w:r>
          </w:p>
        </w:tc>
      </w:tr>
      <w:tr w:rsidR="0047186C" w:rsidRPr="00CB75DA" w:rsidTr="00722003">
        <w:trPr>
          <w:trHeight w:val="838"/>
          <w:tblHeader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15"/>
              <w:jc w:val="center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lastRenderedPageBreak/>
              <w:t>УК-6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proofErr w:type="gramStart"/>
            <w:r w:rsidRPr="0047186C">
              <w:rPr>
                <w:sz w:val="20"/>
                <w:szCs w:val="20"/>
              </w:rPr>
              <w:t>Способен</w:t>
            </w:r>
            <w:proofErr w:type="gramEnd"/>
            <w:r w:rsidRPr="0047186C">
              <w:rPr>
                <w:sz w:val="20"/>
                <w:szCs w:val="20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right w:w="28" w:type="dxa"/>
            </w:tcMar>
          </w:tcPr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УК-6.1. Применяет принципы и технологии эффективного управления своим временем для достижения личных и профессиональных целей; основные методики самоконтроля, саморазвития и самообразования. 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 xml:space="preserve">УК-6.2. Планирует и контролирует своё время, определяет задачи и цели, анализирует свои конкурентные преимущества и формирует стратегию индивидуального развития, определяет свои образовательные потребности. </w:t>
            </w:r>
          </w:p>
          <w:p w:rsidR="0047186C" w:rsidRPr="0047186C" w:rsidRDefault="0047186C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47186C">
              <w:rPr>
                <w:sz w:val="20"/>
                <w:szCs w:val="20"/>
              </w:rPr>
              <w:t>УК-6.3. Эффективно применяет технологии разработки стратегии личностного и профессионального развития в соответствии c жизненными целями и планом действий по ее реализации на основе оценки своих конкурентных преимуществ, возможностей и приоритетов.</w:t>
            </w:r>
          </w:p>
        </w:tc>
      </w:tr>
    </w:tbl>
    <w:p w:rsidR="0047186C" w:rsidRDefault="0047186C" w:rsidP="0047186C">
      <w:pPr>
        <w:ind w:left="718" w:right="111"/>
        <w:rPr>
          <w:color w:val="auto"/>
          <w:highlight w:val="yellow"/>
        </w:rPr>
      </w:pPr>
    </w:p>
    <w:p w:rsidR="00E73BDD" w:rsidRPr="00E95C64" w:rsidRDefault="0047186C" w:rsidP="00E73BDD">
      <w:pPr>
        <w:numPr>
          <w:ilvl w:val="1"/>
          <w:numId w:val="9"/>
        </w:numPr>
        <w:tabs>
          <w:tab w:val="left" w:pos="993"/>
        </w:tabs>
        <w:spacing w:before="120" w:after="120" w:line="240" w:lineRule="auto"/>
        <w:ind w:left="0" w:right="0" w:firstLine="709"/>
        <w:rPr>
          <w:color w:val="auto"/>
        </w:rPr>
      </w:pPr>
      <w:r w:rsidRPr="00E95C64">
        <w:rPr>
          <w:b/>
          <w:color w:val="auto"/>
        </w:rPr>
        <w:t>Перечень оценочных средств по дисциплине «Введение в проектную деятельность»</w:t>
      </w:r>
      <w:r w:rsidR="00E73BDD" w:rsidRPr="00E95C64">
        <w:rPr>
          <w:b/>
          <w:color w:val="auto"/>
        </w:rPr>
        <w:t xml:space="preserve"> </w:t>
      </w:r>
    </w:p>
    <w:p w:rsidR="00E95C64" w:rsidRPr="00E95C64" w:rsidRDefault="00E95C64" w:rsidP="00E95C64">
      <w:pPr>
        <w:pStyle w:val="a3"/>
        <w:spacing w:before="120" w:after="120" w:line="240" w:lineRule="auto"/>
        <w:ind w:left="698" w:right="130" w:firstLine="0"/>
        <w:rPr>
          <w:color w:val="auto"/>
        </w:rPr>
      </w:pPr>
      <w:r w:rsidRPr="00E95C64">
        <w:rPr>
          <w:color w:val="auto"/>
        </w:rPr>
        <w:t xml:space="preserve">Таблица 8 − Паспорт фонда оценочных средств </w:t>
      </w:r>
    </w:p>
    <w:tbl>
      <w:tblPr>
        <w:tblStyle w:val="TableGrid"/>
        <w:tblW w:w="9380" w:type="dxa"/>
        <w:tblInd w:w="-29" w:type="dxa"/>
        <w:tblCellMar>
          <w:top w:w="60" w:type="dxa"/>
        </w:tblCellMar>
        <w:tblLook w:val="04A0" w:firstRow="1" w:lastRow="0" w:firstColumn="1" w:lastColumn="0" w:noHBand="0" w:noVBand="1"/>
      </w:tblPr>
      <w:tblGrid>
        <w:gridCol w:w="1584"/>
        <w:gridCol w:w="1410"/>
        <w:gridCol w:w="3391"/>
        <w:gridCol w:w="2995"/>
      </w:tblGrid>
      <w:tr w:rsidR="00E95C64" w:rsidRPr="00E95C64" w:rsidTr="00E95C64">
        <w:trPr>
          <w:trHeight w:val="84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64" w:rsidRPr="00E95C64" w:rsidRDefault="00E95C64" w:rsidP="00722003">
            <w:pPr>
              <w:spacing w:after="0" w:line="240" w:lineRule="auto"/>
              <w:ind w:right="0" w:firstLine="44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b/>
                <w:color w:val="auto"/>
                <w:sz w:val="20"/>
                <w:szCs w:val="20"/>
              </w:rPr>
              <w:t xml:space="preserve">Код контролируемой компетенции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64" w:rsidRPr="00E95C64" w:rsidRDefault="00E95C64" w:rsidP="00722003">
            <w:pPr>
              <w:spacing w:after="0" w:line="240" w:lineRule="auto"/>
              <w:ind w:left="-22" w:right="0" w:firstLine="25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b/>
                <w:color w:val="auto"/>
                <w:sz w:val="20"/>
                <w:szCs w:val="20"/>
              </w:rPr>
              <w:t xml:space="preserve">Период формирования компетенции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64" w:rsidRPr="00E95C64" w:rsidRDefault="00E95C64" w:rsidP="00722003">
            <w:pPr>
              <w:spacing w:after="0" w:line="240" w:lineRule="auto"/>
              <w:ind w:left="60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b/>
                <w:color w:val="auto"/>
                <w:sz w:val="20"/>
                <w:szCs w:val="20"/>
              </w:rPr>
              <w:t xml:space="preserve">Контролируемые разделы </w:t>
            </w:r>
            <w:r w:rsidRPr="00E95C64">
              <w:rPr>
                <w:b/>
                <w:color w:val="auto"/>
                <w:sz w:val="20"/>
                <w:szCs w:val="20"/>
              </w:rPr>
              <w:br/>
              <w:t>(темы) дисциплины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64" w:rsidRPr="00E95C64" w:rsidRDefault="00E95C64" w:rsidP="0072200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b/>
                <w:color w:val="auto"/>
                <w:sz w:val="20"/>
                <w:szCs w:val="20"/>
              </w:rPr>
              <w:t xml:space="preserve">Наименование оценочного средства </w:t>
            </w:r>
          </w:p>
        </w:tc>
      </w:tr>
      <w:tr w:rsidR="00E95C64" w:rsidRPr="00E95C64" w:rsidTr="00E95C64">
        <w:trPr>
          <w:trHeight w:val="2760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5C64" w:rsidRPr="00E95C64" w:rsidRDefault="00E95C64" w:rsidP="00E95C64">
            <w:pPr>
              <w:spacing w:after="0" w:line="240" w:lineRule="auto"/>
              <w:ind w:left="22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УК-1</w:t>
            </w:r>
          </w:p>
          <w:p w:rsidR="00E95C64" w:rsidRPr="00E95C64" w:rsidRDefault="00E95C64" w:rsidP="00E95C64">
            <w:pPr>
              <w:spacing w:after="0" w:line="240" w:lineRule="auto"/>
              <w:ind w:left="22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УК-2</w:t>
            </w:r>
          </w:p>
          <w:p w:rsidR="00E95C64" w:rsidRPr="00E95C64" w:rsidRDefault="00E95C64" w:rsidP="00E95C64">
            <w:pPr>
              <w:spacing w:after="0" w:line="240" w:lineRule="auto"/>
              <w:ind w:left="22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УК-3</w:t>
            </w:r>
          </w:p>
          <w:p w:rsidR="00E95C64" w:rsidRPr="00E95C64" w:rsidRDefault="00E95C64" w:rsidP="00E95C64">
            <w:pPr>
              <w:spacing w:after="0" w:line="240" w:lineRule="auto"/>
              <w:ind w:left="22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УК-5</w:t>
            </w:r>
          </w:p>
          <w:p w:rsidR="00E95C64" w:rsidRPr="00E95C64" w:rsidRDefault="00E95C64" w:rsidP="00E95C64">
            <w:pPr>
              <w:spacing w:after="0" w:line="240" w:lineRule="auto"/>
              <w:ind w:left="22" w:right="0" w:firstLine="0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УК-6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64" w:rsidRPr="00E95C64" w:rsidRDefault="00E95C64" w:rsidP="00E95C64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В течение семестра</w:t>
            </w:r>
            <w:r w:rsidRPr="00E95C64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5C64" w:rsidRPr="00E95C64" w:rsidRDefault="00E95C64" w:rsidP="00E95C64">
            <w:pPr>
              <w:spacing w:after="0" w:line="240" w:lineRule="auto"/>
              <w:ind w:left="26" w:right="0" w:firstLine="0"/>
              <w:jc w:val="left"/>
              <w:rPr>
                <w:color w:val="auto"/>
                <w:sz w:val="20"/>
                <w:szCs w:val="20"/>
              </w:rPr>
            </w:pPr>
            <w:r w:rsidRPr="00E95C64">
              <w:rPr>
                <w:bCs/>
                <w:sz w:val="20"/>
                <w:szCs w:val="20"/>
              </w:rPr>
              <w:t>Основы проектной деятельности</w:t>
            </w:r>
          </w:p>
          <w:p w:rsidR="00E95C64" w:rsidRPr="00E95C64" w:rsidRDefault="00E95C64" w:rsidP="00E95C64">
            <w:pPr>
              <w:spacing w:after="0" w:line="240" w:lineRule="auto"/>
              <w:ind w:left="26" w:right="0" w:firstLine="0"/>
              <w:jc w:val="left"/>
              <w:rPr>
                <w:color w:val="auto"/>
                <w:sz w:val="20"/>
                <w:szCs w:val="20"/>
              </w:rPr>
            </w:pPr>
            <w:r w:rsidRPr="00E95C64">
              <w:rPr>
                <w:bCs/>
                <w:sz w:val="20"/>
                <w:szCs w:val="20"/>
              </w:rPr>
              <w:t>Введение в социальное проектирование</w:t>
            </w:r>
          </w:p>
          <w:p w:rsidR="00E95C64" w:rsidRPr="00E95C64" w:rsidRDefault="00E95C64" w:rsidP="00E95C64">
            <w:pPr>
              <w:spacing w:after="0" w:line="240" w:lineRule="auto"/>
              <w:ind w:left="26" w:right="0" w:firstLine="0"/>
              <w:jc w:val="left"/>
              <w:rPr>
                <w:color w:val="auto"/>
                <w:sz w:val="20"/>
                <w:szCs w:val="20"/>
              </w:rPr>
            </w:pPr>
            <w:r w:rsidRPr="00E95C64">
              <w:rPr>
                <w:bCs/>
                <w:sz w:val="20"/>
                <w:szCs w:val="20"/>
              </w:rPr>
              <w:t xml:space="preserve">Разработка и подготовка общественного </w:t>
            </w:r>
            <w:r w:rsidRPr="00E95C64">
              <w:rPr>
                <w:bCs/>
                <w:sz w:val="20"/>
                <w:szCs w:val="20"/>
              </w:rPr>
              <w:br/>
              <w:t>проекта к реализации, защита проекта</w:t>
            </w:r>
          </w:p>
          <w:p w:rsidR="00E95C64" w:rsidRPr="00E95C64" w:rsidRDefault="00E95C64" w:rsidP="00E95C64">
            <w:pPr>
              <w:spacing w:after="0" w:line="240" w:lineRule="auto"/>
              <w:ind w:left="26" w:right="0" w:firstLine="0"/>
              <w:jc w:val="left"/>
              <w:rPr>
                <w:color w:val="auto"/>
                <w:sz w:val="20"/>
                <w:szCs w:val="20"/>
              </w:rPr>
            </w:pPr>
            <w:r w:rsidRPr="00E95C64">
              <w:rPr>
                <w:bCs/>
                <w:sz w:val="20"/>
                <w:szCs w:val="20"/>
              </w:rPr>
              <w:t>Реализация общественного проекта</w:t>
            </w:r>
          </w:p>
          <w:p w:rsidR="00E95C64" w:rsidRPr="00E95C64" w:rsidRDefault="00E95C64" w:rsidP="00E95C64">
            <w:pPr>
              <w:spacing w:after="0" w:line="240" w:lineRule="auto"/>
              <w:ind w:left="26" w:right="0" w:firstLine="0"/>
              <w:jc w:val="left"/>
              <w:rPr>
                <w:color w:val="auto"/>
                <w:sz w:val="20"/>
                <w:szCs w:val="20"/>
              </w:rPr>
            </w:pPr>
            <w:r w:rsidRPr="00E95C64">
              <w:rPr>
                <w:bCs/>
                <w:sz w:val="20"/>
                <w:szCs w:val="20"/>
              </w:rPr>
              <w:t>Подведение итогов, рефлексия деятельности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C64" w:rsidRPr="00E95C64" w:rsidRDefault="00E95C64" w:rsidP="00E95C64">
            <w:pPr>
              <w:spacing w:after="0" w:line="240" w:lineRule="auto"/>
              <w:ind w:left="38" w:right="91" w:firstLine="26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- тесты в Информационной системе поддержки учебного процесса Рязанского института (филиала) Московского политехнического университета;</w:t>
            </w:r>
          </w:p>
          <w:p w:rsidR="00E95C64" w:rsidRPr="00E95C64" w:rsidRDefault="00E95C64" w:rsidP="00E95C64">
            <w:pPr>
              <w:spacing w:after="0" w:line="240" w:lineRule="auto"/>
              <w:ind w:left="38" w:right="91" w:firstLine="26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- самооценка студентов;</w:t>
            </w:r>
          </w:p>
          <w:p w:rsidR="00E95C64" w:rsidRPr="00E95C64" w:rsidRDefault="00E95C64" w:rsidP="00E95C64">
            <w:pPr>
              <w:spacing w:after="0" w:line="240" w:lineRule="auto"/>
              <w:ind w:left="38" w:right="91" w:firstLine="26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 xml:space="preserve">- </w:t>
            </w:r>
            <w:proofErr w:type="spellStart"/>
            <w:r w:rsidRPr="00E95C64">
              <w:rPr>
                <w:color w:val="auto"/>
                <w:sz w:val="20"/>
                <w:szCs w:val="20"/>
              </w:rPr>
              <w:t>взаимооценка</w:t>
            </w:r>
            <w:proofErr w:type="spellEnd"/>
            <w:r w:rsidRPr="00E95C64">
              <w:rPr>
                <w:color w:val="auto"/>
                <w:sz w:val="20"/>
                <w:szCs w:val="20"/>
              </w:rPr>
              <w:t xml:space="preserve"> студентов;</w:t>
            </w:r>
          </w:p>
          <w:p w:rsidR="00E95C64" w:rsidRPr="00E95C64" w:rsidRDefault="00E95C64" w:rsidP="00E95C64">
            <w:pPr>
              <w:spacing w:after="0" w:line="240" w:lineRule="auto"/>
              <w:ind w:left="38" w:right="91" w:firstLine="26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- оценка наставником;</w:t>
            </w:r>
          </w:p>
          <w:p w:rsidR="00E95C64" w:rsidRPr="00E95C64" w:rsidRDefault="00E95C64" w:rsidP="00E95C64">
            <w:pPr>
              <w:spacing w:after="0" w:line="240" w:lineRule="auto"/>
              <w:ind w:left="38" w:right="91" w:firstLine="26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- оценка со стороны сообщества;</w:t>
            </w:r>
          </w:p>
          <w:p w:rsidR="00E95C64" w:rsidRPr="00E95C64" w:rsidRDefault="00E95C64" w:rsidP="00E95C64">
            <w:pPr>
              <w:spacing w:after="0" w:line="240" w:lineRule="auto"/>
              <w:ind w:left="38" w:right="91" w:firstLine="26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- рефлексия;</w:t>
            </w:r>
          </w:p>
          <w:p w:rsidR="00E95C64" w:rsidRPr="00E95C64" w:rsidRDefault="00E95C64" w:rsidP="00E95C64">
            <w:pPr>
              <w:spacing w:after="0" w:line="240" w:lineRule="auto"/>
              <w:ind w:left="38" w:right="91" w:firstLine="26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- защита проекта;</w:t>
            </w:r>
          </w:p>
          <w:p w:rsidR="00E95C64" w:rsidRPr="00E95C64" w:rsidRDefault="00E95C64" w:rsidP="00E95C64">
            <w:pPr>
              <w:spacing w:after="0" w:line="240" w:lineRule="auto"/>
              <w:ind w:left="38" w:right="91" w:firstLine="26"/>
              <w:rPr>
                <w:color w:val="auto"/>
                <w:sz w:val="20"/>
                <w:szCs w:val="20"/>
              </w:rPr>
            </w:pPr>
            <w:r w:rsidRPr="00E95C64">
              <w:rPr>
                <w:color w:val="auto"/>
                <w:sz w:val="20"/>
                <w:szCs w:val="20"/>
              </w:rPr>
              <w:t>- отчет по проекту.</w:t>
            </w:r>
          </w:p>
        </w:tc>
      </w:tr>
    </w:tbl>
    <w:p w:rsidR="002016C6" w:rsidRPr="00525995" w:rsidRDefault="00CD2CAC" w:rsidP="00DC02C8">
      <w:pPr>
        <w:spacing w:before="120" w:after="120" w:line="240" w:lineRule="auto"/>
        <w:ind w:left="-15" w:right="104" w:firstLine="708"/>
        <w:rPr>
          <w:color w:val="auto"/>
        </w:rPr>
      </w:pPr>
      <w:r w:rsidRPr="00525995">
        <w:rPr>
          <w:b/>
          <w:color w:val="auto"/>
        </w:rPr>
        <w:t>7.3. Образцы тестовых заданий для проведения текущего контроля по дисциплине «</w:t>
      </w:r>
      <w:r w:rsidR="001218E3" w:rsidRPr="00525995">
        <w:rPr>
          <w:b/>
          <w:color w:val="auto"/>
        </w:rPr>
        <w:t>Введение в проектную деятельность</w:t>
      </w:r>
      <w:r w:rsidRPr="00525995">
        <w:rPr>
          <w:b/>
          <w:color w:val="auto"/>
        </w:rPr>
        <w:t xml:space="preserve">». </w:t>
      </w:r>
    </w:p>
    <w:p w:rsidR="00470F5A" w:rsidRDefault="00470F5A" w:rsidP="00525995">
      <w:pPr>
        <w:spacing w:after="0" w:line="240" w:lineRule="auto"/>
        <w:ind w:right="0" w:firstLine="709"/>
      </w:pPr>
      <w:r>
        <w:t xml:space="preserve">Тестовые задания размещены в курсе «Введение в проектную деятельность» в </w:t>
      </w:r>
      <w:r w:rsidRPr="00470F5A">
        <w:t>Информационной систем</w:t>
      </w:r>
      <w:r>
        <w:t>е</w:t>
      </w:r>
      <w:r w:rsidRPr="00470F5A">
        <w:t xml:space="preserve"> поддержки учебного процесса Рязанского института (филиала) Московского политехнического университета</w:t>
      </w:r>
      <w:r>
        <w:t>.</w:t>
      </w:r>
    </w:p>
    <w:p w:rsidR="00470F5A" w:rsidRPr="00470F5A" w:rsidRDefault="00470F5A" w:rsidP="00525995">
      <w:pPr>
        <w:spacing w:after="0" w:line="240" w:lineRule="auto"/>
        <w:ind w:right="0" w:firstLine="709"/>
        <w:rPr>
          <w:lang w:val="en-US"/>
        </w:rPr>
      </w:pPr>
      <w:r>
        <w:rPr>
          <w:lang w:val="en-US"/>
        </w:rPr>
        <w:t>URL</w:t>
      </w:r>
      <w:r w:rsidRPr="00470F5A">
        <w:rPr>
          <w:lang w:val="en-US"/>
        </w:rPr>
        <w:t>:  http://sdo.rimsou.ru/course/view.php?id=1279#section-1</w:t>
      </w:r>
    </w:p>
    <w:p w:rsidR="00470F5A" w:rsidRPr="00470F5A" w:rsidRDefault="00470F5A" w:rsidP="00525995">
      <w:pPr>
        <w:spacing w:after="0" w:line="240" w:lineRule="auto"/>
        <w:ind w:right="0" w:firstLine="709"/>
        <w:rPr>
          <w:b/>
          <w:bCs/>
        </w:rPr>
      </w:pPr>
      <w:r w:rsidRPr="00470F5A">
        <w:rPr>
          <w:b/>
          <w:bCs/>
        </w:rPr>
        <w:t>Образцы тестовых заданий</w:t>
      </w:r>
    </w:p>
    <w:p w:rsidR="005E2359" w:rsidRPr="00525995" w:rsidRDefault="00525995" w:rsidP="00525995">
      <w:pPr>
        <w:spacing w:after="0" w:line="240" w:lineRule="auto"/>
        <w:ind w:right="0" w:firstLine="709"/>
      </w:pPr>
      <w:r>
        <w:t xml:space="preserve">1. </w:t>
      </w:r>
      <w:r w:rsidR="005E2359" w:rsidRPr="00525995">
        <w:t>Отметьте неверное утверждение</w:t>
      </w:r>
      <w:r>
        <w:t xml:space="preserve">. </w:t>
      </w:r>
      <w:r w:rsidR="005E2359" w:rsidRPr="00525995">
        <w:t>Выберите один ответ</w:t>
      </w:r>
      <w:r>
        <w:t>.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6" type="#_x0000_t75" style="width:19.75pt;height:18.6pt" o:ole="">
            <v:imagedata r:id="rId20" o:title=""/>
          </v:shape>
          <w:control r:id="rId21" w:name="DefaultOcxName" w:shapeid="_x0000_i1076"/>
        </w:object>
      </w:r>
      <w:proofErr w:type="gramStart"/>
      <w:r w:rsidRPr="00525995">
        <w:t>у</w:t>
      </w:r>
      <w:proofErr w:type="gramEnd"/>
      <w:r w:rsidRPr="00525995">
        <w:t>никальность проекта связана только с целями или продуктом проекта, условиями их достижения стандартны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079" type="#_x0000_t75" style="width:19.75pt;height:18.6pt" o:ole="">
            <v:imagedata r:id="rId20" o:title=""/>
          </v:shape>
          <w:control r:id="rId22" w:name="DefaultOcxName1" w:shapeid="_x0000_i1079"/>
        </w:object>
      </w:r>
      <w:r w:rsidRPr="00525995">
        <w:t>проект – ограниченное по времени специально организованное целенаправленное изменение отдельной системы в рамках запланированных ресурсов и установленных требований к качеству его результатов.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082" type="#_x0000_t75" style="width:19.75pt;height:18.6pt" o:ole="">
            <v:imagedata r:id="rId20" o:title=""/>
          </v:shape>
          <w:control r:id="rId23" w:name="DefaultOcxName2" w:shapeid="_x0000_i1082"/>
        </w:object>
      </w:r>
      <w:r w:rsidRPr="00525995">
        <w:t>проект представляет уникальный комплекс взаимосвязанных работ (мероприятий), направленных на создание продукта или услуги в условиях заданных требований и ограничений.</w:t>
      </w:r>
    </w:p>
    <w:p w:rsidR="005E2359" w:rsidRPr="00525995" w:rsidRDefault="00525995" w:rsidP="00525995">
      <w:pPr>
        <w:spacing w:after="0" w:line="240" w:lineRule="auto"/>
        <w:ind w:right="0" w:firstLine="709"/>
      </w:pPr>
      <w:r>
        <w:t xml:space="preserve">2. </w:t>
      </w:r>
      <w:r w:rsidR="005E2359" w:rsidRPr="00525995">
        <w:t>Укажите три ограничения проектного треугольника</w:t>
      </w:r>
      <w:r>
        <w:t xml:space="preserve">. </w:t>
      </w:r>
      <w:r w:rsidR="005E2359" w:rsidRPr="00525995">
        <w:t>Выберите один или несколько ответов</w:t>
      </w:r>
      <w:r>
        <w:t>.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085" type="#_x0000_t75" style="width:19.75pt;height:18.6pt" o:ole="">
            <v:imagedata r:id="rId24" o:title=""/>
          </v:shape>
          <w:control r:id="rId25" w:name="DefaultOcxName4" w:shapeid="_x0000_i1085"/>
        </w:object>
      </w:r>
      <w:r w:rsidRPr="00525995">
        <w:t>качество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lastRenderedPageBreak/>
        <w:object w:dxaOrig="1440" w:dyaOrig="1440">
          <v:shape id="_x0000_i1088" type="#_x0000_t75" style="width:19.75pt;height:18.6pt" o:ole="">
            <v:imagedata r:id="rId24" o:title=""/>
          </v:shape>
          <w:control r:id="rId26" w:name="DefaultOcxName5" w:shapeid="_x0000_i1088"/>
        </w:object>
      </w:r>
      <w:r w:rsidRPr="00525995">
        <w:t>стоимость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091" type="#_x0000_t75" style="width:19.75pt;height:18.6pt" o:ole="">
            <v:imagedata r:id="rId24" o:title=""/>
          </v:shape>
          <w:control r:id="rId27" w:name="DefaultOcxName6" w:shapeid="_x0000_i1091"/>
        </w:object>
      </w:r>
      <w:r w:rsidRPr="00525995">
        <w:t>время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094" type="#_x0000_t75" style="width:19.75pt;height:18.6pt" o:ole="">
            <v:imagedata r:id="rId24" o:title=""/>
          </v:shape>
          <w:control r:id="rId28" w:name="DefaultOcxName7" w:shapeid="_x0000_i1094"/>
        </w:object>
      </w:r>
      <w:r w:rsidRPr="00525995">
        <w:t>уникальность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097" type="#_x0000_t75" style="width:19.75pt;height:18.6pt" o:ole="">
            <v:imagedata r:id="rId24" o:title=""/>
          </v:shape>
          <w:control r:id="rId29" w:name="DefaultOcxName8" w:shapeid="_x0000_i1097"/>
        </w:object>
      </w:r>
      <w:r w:rsidRPr="00525995">
        <w:t>управление</w:t>
      </w:r>
    </w:p>
    <w:p w:rsidR="005E2359" w:rsidRPr="00525995" w:rsidRDefault="00525995" w:rsidP="00525995">
      <w:pPr>
        <w:spacing w:after="0" w:line="240" w:lineRule="auto"/>
        <w:ind w:right="0" w:firstLine="709"/>
      </w:pPr>
      <w:r>
        <w:t xml:space="preserve">3. </w:t>
      </w:r>
      <w:r w:rsidR="005E2359" w:rsidRPr="00525995">
        <w:t>Ниже приведены примеры проектов и процессов (операционной деятельности).</w:t>
      </w:r>
      <w:r>
        <w:t xml:space="preserve"> </w:t>
      </w:r>
      <w:r w:rsidR="005E2359" w:rsidRPr="00525995">
        <w:t>Выберите примеры операционной деятельности.</w:t>
      </w:r>
      <w:r>
        <w:t xml:space="preserve"> </w:t>
      </w:r>
      <w:r w:rsidR="005E2359" w:rsidRPr="00525995">
        <w:t>Выберите один или несколько ответов</w:t>
      </w:r>
      <w:r>
        <w:t>.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00" type="#_x0000_t75" style="width:19.75pt;height:18.6pt" o:ole="">
            <v:imagedata r:id="rId24" o:title=""/>
          </v:shape>
          <w:control r:id="rId30" w:name="DefaultOcxName9" w:shapeid="_x0000_i1100"/>
        </w:object>
      </w:r>
      <w:r w:rsidRPr="00525995">
        <w:t>Проведение научной конференции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03" type="#_x0000_t75" style="width:19.75pt;height:18.6pt" o:ole="">
            <v:imagedata r:id="rId24" o:title=""/>
          </v:shape>
          <w:control r:id="rId31" w:name="DefaultOcxName10" w:shapeid="_x0000_i1103"/>
        </w:object>
      </w:r>
      <w:r w:rsidRPr="00525995">
        <w:t>Серийное производство автомобилей Лада Гранта на заводе АвтоВАЗ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06" type="#_x0000_t75" style="width:19.75pt;height:18.6pt" o:ole="">
            <v:imagedata r:id="rId24" o:title=""/>
          </v:shape>
          <w:control r:id="rId32" w:name="DefaultOcxName11" w:shapeid="_x0000_i1106"/>
        </w:object>
      </w:r>
      <w:r w:rsidRPr="00525995">
        <w:t>Постановка нового спектакля в театре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09" type="#_x0000_t75" style="width:19.75pt;height:18.6pt" o:ole="">
            <v:imagedata r:id="rId24" o:title=""/>
          </v:shape>
          <w:control r:id="rId33" w:name="DefaultOcxName12" w:shapeid="_x0000_i1109"/>
        </w:object>
      </w:r>
      <w:r w:rsidRPr="00525995">
        <w:t>Разработка бизнес-процесса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12" type="#_x0000_t75" style="width:19.75pt;height:18.6pt" o:ole="">
            <v:imagedata r:id="rId24" o:title=""/>
          </v:shape>
          <w:control r:id="rId34" w:name="DefaultOcxName13" w:shapeid="_x0000_i1112"/>
        </w:object>
      </w:r>
      <w:r w:rsidRPr="00525995">
        <w:t>Обслуживание и сопровождение Сбербанк Онлайн</w:t>
      </w:r>
    </w:p>
    <w:p w:rsidR="005E2359" w:rsidRPr="00525995" w:rsidRDefault="00525995" w:rsidP="00525995">
      <w:pPr>
        <w:spacing w:after="0" w:line="240" w:lineRule="auto"/>
        <w:ind w:right="0" w:firstLine="709"/>
      </w:pPr>
      <w:r>
        <w:t xml:space="preserve">4. </w:t>
      </w:r>
      <w:r w:rsidR="005E2359" w:rsidRPr="00525995">
        <w:t>Чем характеризуется проект? (укажите три характеристики)</w:t>
      </w:r>
      <w:r>
        <w:t xml:space="preserve">. </w:t>
      </w:r>
      <w:r w:rsidR="005E2359" w:rsidRPr="00525995">
        <w:t>Выберите один или несколько ответов</w:t>
      </w:r>
      <w:r>
        <w:t>.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15" type="#_x0000_t75" style="width:19.75pt;height:18.6pt" o:ole="">
            <v:imagedata r:id="rId24" o:title=""/>
          </v:shape>
          <w:control r:id="rId35" w:name="DefaultOcxName14" w:shapeid="_x0000_i1115"/>
        </w:object>
      </w:r>
      <w:proofErr w:type="gramStart"/>
      <w:r w:rsidRPr="00525995">
        <w:t>п</w:t>
      </w:r>
      <w:proofErr w:type="gramEnd"/>
      <w:r w:rsidRPr="00525995">
        <w:t>овторяющийся характер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18" type="#_x0000_t75" style="width:19.75pt;height:18.6pt" o:ole="">
            <v:imagedata r:id="rId24" o:title=""/>
          </v:shape>
          <w:control r:id="rId36" w:name="DefaultOcxName15" w:shapeid="_x0000_i1118"/>
        </w:object>
      </w:r>
      <w:r w:rsidRPr="00525995">
        <w:t>низкая степень неопределенности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21" type="#_x0000_t75" style="width:19.75pt;height:18.6pt" o:ole="">
            <v:imagedata r:id="rId24" o:title=""/>
          </v:shape>
          <w:control r:id="rId37" w:name="DefaultOcxName16" w:shapeid="_x0000_i1121"/>
        </w:object>
      </w:r>
      <w:r w:rsidRPr="00525995">
        <w:t>направленность на достижение результата, цели, ценности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24" type="#_x0000_t75" style="width:19.75pt;height:18.6pt" o:ole="">
            <v:imagedata r:id="rId24" o:title=""/>
          </v:shape>
          <w:control r:id="rId38" w:name="DefaultOcxName17" w:shapeid="_x0000_i1124"/>
        </w:object>
      </w:r>
      <w:r w:rsidRPr="00525995">
        <w:t>выполнение в рамках заданных ограничений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27" type="#_x0000_t75" style="width:19.75pt;height:18.6pt" o:ole="">
            <v:imagedata r:id="rId24" o:title=""/>
          </v:shape>
          <w:control r:id="rId39" w:name="DefaultOcxName18" w:shapeid="_x0000_i1127"/>
        </w:object>
      </w:r>
      <w:r w:rsidRPr="00525995">
        <w:t>уникальность</w:t>
      </w:r>
    </w:p>
    <w:p w:rsidR="005E2359" w:rsidRPr="00525995" w:rsidRDefault="00525995" w:rsidP="00525995">
      <w:pPr>
        <w:spacing w:after="0" w:line="240" w:lineRule="auto"/>
        <w:ind w:right="0" w:firstLine="709"/>
      </w:pPr>
      <w:r>
        <w:t xml:space="preserve">5. </w:t>
      </w:r>
      <w:r w:rsidR="005E2359" w:rsidRPr="00525995">
        <w:t>Ниже приведены примеры проектов и процессов (операционной деятельности).</w:t>
      </w:r>
      <w:r>
        <w:t xml:space="preserve"> </w:t>
      </w:r>
      <w:r w:rsidR="005E2359" w:rsidRPr="00525995">
        <w:t>Выберите примеры проектной деятельности.</w:t>
      </w:r>
      <w:r>
        <w:t xml:space="preserve"> </w:t>
      </w:r>
      <w:r w:rsidR="005E2359" w:rsidRPr="00525995">
        <w:t>Выберите один или несколько ответов</w:t>
      </w:r>
      <w:r>
        <w:t>.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30" type="#_x0000_t75" style="width:19.75pt;height:18.6pt" o:ole="">
            <v:imagedata r:id="rId24" o:title=""/>
          </v:shape>
          <w:control r:id="rId40" w:name="DefaultOcxName19" w:shapeid="_x0000_i1130"/>
        </w:object>
      </w:r>
      <w:r w:rsidRPr="00525995">
        <w:t>Разработка информационной системы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33" type="#_x0000_t75" style="width:19.75pt;height:18.6pt" o:ole="">
            <v:imagedata r:id="rId24" o:title=""/>
          </v:shape>
          <w:control r:id="rId41" w:name="DefaultOcxName20" w:shapeid="_x0000_i1133"/>
        </w:object>
      </w:r>
      <w:r w:rsidRPr="00525995">
        <w:t>Выполнение авиакомпанией рейса Санкт-Петербург - Москва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36" type="#_x0000_t75" style="width:19.75pt;height:18.6pt" o:ole="">
            <v:imagedata r:id="rId24" o:title=""/>
          </v:shape>
          <w:control r:id="rId42" w:name="DefaultOcxName21" w:shapeid="_x0000_i1136"/>
        </w:object>
      </w:r>
      <w:r w:rsidRPr="00525995">
        <w:t>Проведение рекламной кампании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39" type="#_x0000_t75" style="width:19.75pt;height:18.6pt" o:ole="">
            <v:imagedata r:id="rId24" o:title=""/>
          </v:shape>
          <w:control r:id="rId43" w:name="DefaultOcxName22" w:shapeid="_x0000_i1139"/>
        </w:object>
      </w:r>
      <w:r w:rsidRPr="00525995">
        <w:t>Строительство и запуск спортивного комплекса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42" type="#_x0000_t75" style="width:19.75pt;height:18.6pt" o:ole="">
            <v:imagedata r:id="rId24" o:title=""/>
          </v:shape>
          <w:control r:id="rId44" w:name="DefaultOcxName23" w:shapeid="_x0000_i1142"/>
        </w:object>
      </w:r>
      <w:r w:rsidRPr="00525995">
        <w:t>Предоставление оператором услуг сотовой связи абонентам</w:t>
      </w:r>
    </w:p>
    <w:p w:rsidR="005E2359" w:rsidRPr="00525995" w:rsidRDefault="00525995" w:rsidP="00525995">
      <w:pPr>
        <w:spacing w:after="0" w:line="240" w:lineRule="auto"/>
        <w:ind w:right="0" w:firstLine="709"/>
      </w:pPr>
      <w:r>
        <w:t xml:space="preserve">6. </w:t>
      </w:r>
      <w:r w:rsidR="005E2359" w:rsidRPr="00525995">
        <w:t>Верно ли утверждение, что проекты и программы в рамках портфеля могут иметь различные цели и результаты</w:t>
      </w:r>
      <w:r>
        <w:t xml:space="preserve">. </w:t>
      </w:r>
      <w:r w:rsidR="005E2359" w:rsidRPr="00525995">
        <w:t>Выберите один ответ</w:t>
      </w:r>
      <w:r>
        <w:t>.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45" type="#_x0000_t75" style="width:19.75pt;height:18.6pt" o:ole="">
            <v:imagedata r:id="rId20" o:title=""/>
          </v:shape>
          <w:control r:id="rId45" w:name="DefaultOcxName24" w:shapeid="_x0000_i1145"/>
        </w:object>
      </w:r>
      <w:r w:rsidRPr="00525995">
        <w:t>Верно</w:t>
      </w:r>
    </w:p>
    <w:p w:rsidR="005E2359" w:rsidRPr="00525995" w:rsidRDefault="005E2359" w:rsidP="00525995">
      <w:pPr>
        <w:spacing w:after="0" w:line="240" w:lineRule="auto"/>
        <w:ind w:right="0" w:firstLine="709"/>
      </w:pPr>
      <w:r w:rsidRPr="00525995">
        <w:object w:dxaOrig="1440" w:dyaOrig="1440">
          <v:shape id="_x0000_i1148" type="#_x0000_t75" style="width:19.75pt;height:18.6pt" o:ole="">
            <v:imagedata r:id="rId20" o:title=""/>
          </v:shape>
          <w:control r:id="rId46" w:name="DefaultOcxName25" w:shapeid="_x0000_i1148"/>
        </w:object>
      </w:r>
      <w:r w:rsidRPr="00525995">
        <w:t>Неверно</w:t>
      </w:r>
    </w:p>
    <w:p w:rsidR="001D575C" w:rsidRPr="00E317F6" w:rsidRDefault="00CD2CAC" w:rsidP="00DC02C8">
      <w:pPr>
        <w:spacing w:before="120" w:after="120" w:line="240" w:lineRule="auto"/>
        <w:ind w:left="-15" w:right="104" w:firstLine="708"/>
        <w:rPr>
          <w:b/>
          <w:color w:val="auto"/>
        </w:rPr>
      </w:pPr>
      <w:r w:rsidRPr="00E317F6">
        <w:rPr>
          <w:b/>
          <w:color w:val="auto"/>
        </w:rPr>
        <w:t>7.</w:t>
      </w:r>
      <w:r w:rsidR="00E83EBC">
        <w:rPr>
          <w:b/>
          <w:color w:val="auto"/>
        </w:rPr>
        <w:t>4</w:t>
      </w:r>
      <w:r w:rsidRPr="00E317F6">
        <w:rPr>
          <w:b/>
          <w:color w:val="auto"/>
        </w:rPr>
        <w:t xml:space="preserve">. </w:t>
      </w:r>
      <w:r w:rsidR="00E317F6" w:rsidRPr="00E317F6">
        <w:rPr>
          <w:b/>
          <w:color w:val="auto"/>
        </w:rPr>
        <w:t>Критерии для оценки различных сторон общественного проекта обучения служением</w:t>
      </w:r>
      <w:r w:rsidRPr="00E317F6">
        <w:rPr>
          <w:b/>
          <w:color w:val="auto"/>
        </w:rPr>
        <w:t xml:space="preserve"> по дисциплине «</w:t>
      </w:r>
      <w:r w:rsidR="001218E3" w:rsidRPr="00E317F6">
        <w:rPr>
          <w:b/>
          <w:color w:val="auto"/>
        </w:rPr>
        <w:t>Введение в проектную деятельность</w:t>
      </w:r>
      <w:r w:rsidRPr="00E317F6">
        <w:rPr>
          <w:b/>
          <w:color w:val="auto"/>
        </w:rPr>
        <w:t xml:space="preserve">».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b/>
          <w:bCs/>
          <w:szCs w:val="24"/>
        </w:rPr>
      </w:pPr>
      <w:r w:rsidRPr="00ED361E">
        <w:rPr>
          <w:b/>
          <w:bCs/>
          <w:szCs w:val="24"/>
        </w:rPr>
        <w:t xml:space="preserve">1) Самооценка </w:t>
      </w:r>
      <w:proofErr w:type="gramStart"/>
      <w:r w:rsidRPr="00ED361E">
        <w:rPr>
          <w:b/>
          <w:bCs/>
          <w:szCs w:val="24"/>
        </w:rPr>
        <w:t>обучающихся</w:t>
      </w:r>
      <w:proofErr w:type="gramEnd"/>
      <w:r w:rsidRPr="00ED361E">
        <w:rPr>
          <w:b/>
          <w:bCs/>
          <w:szCs w:val="24"/>
        </w:rPr>
        <w:t xml:space="preserve">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Самооценка является одним из наиболее важных инструментов формирующего оценивания при осуществлении образовательного процесса в условиях реализации проекта по методике обучения служением. Проводя самооценку, обучающиеся могут оценить свой прогресс, определить свои сильные и слабые стороны, а также разработать стратегии для улучшения своих знаний и навыков.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Критерии самооценки в обучении служением могут варьироваться в зависимости от конкретного проекта или направления подготовки и могут включать следующие позиции: </w:t>
      </w:r>
      <w:r w:rsidRPr="00ED361E">
        <w:rPr>
          <w:szCs w:val="24"/>
        </w:rPr>
        <w:lastRenderedPageBreak/>
        <w:t xml:space="preserve">1. Достижение целей. 2. Оценка вклада. 3. Обратная связь от наставника. 4. Рефлексия и самоанализ.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В конце самооценки обучающиеся могут разработать план действий для достижения своих целей и улучшения в необходимых областях. Важно помнить, что самооценка — это процесс, поэтому обучающиеся должны быть готовы к непрерывной рефлексии и развитию своих навыков на протяжении всего проекта.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b/>
          <w:bCs/>
          <w:szCs w:val="24"/>
        </w:rPr>
      </w:pPr>
      <w:r w:rsidRPr="00ED361E">
        <w:rPr>
          <w:b/>
          <w:bCs/>
          <w:szCs w:val="24"/>
        </w:rPr>
        <w:t xml:space="preserve">2) Взаимная оценка студентов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Взаимная оценка студентов — это процесс, при котором </w:t>
      </w:r>
      <w:proofErr w:type="gramStart"/>
      <w:r w:rsidRPr="00ED361E">
        <w:rPr>
          <w:szCs w:val="24"/>
        </w:rPr>
        <w:t>обучающиеся</w:t>
      </w:r>
      <w:proofErr w:type="gramEnd"/>
      <w:r w:rsidRPr="00ED361E">
        <w:rPr>
          <w:szCs w:val="24"/>
        </w:rPr>
        <w:t xml:space="preserve"> оценивают работу и вклад своих коллег по проектной команде. Это важный аспект образовательного процесса, так как он способствует развитию коллективного сотрудничества, </w:t>
      </w:r>
      <w:proofErr w:type="spellStart"/>
      <w:r w:rsidRPr="00ED361E">
        <w:rPr>
          <w:szCs w:val="24"/>
        </w:rPr>
        <w:t>саморефлексии</w:t>
      </w:r>
      <w:proofErr w:type="spellEnd"/>
      <w:r w:rsidRPr="00ED361E">
        <w:rPr>
          <w:szCs w:val="24"/>
        </w:rPr>
        <w:t xml:space="preserve"> и улучшению работы каждого участника проекта.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Критерии взаимной оценки студентов: 1. Сотрудничество и коммуникация. 2. Качество работы. 3. Участие и активность. 4. Надежность и ответственность.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После взаимной оценки обучающиеся могут обсудить результаты и дать обратную связь своим коллегам для дальнейшего роста и улучшения. Важно помнить, что взаимная оценка должна быть объективной, справедливой и конструктивной для максимальной пользы каждого участника.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b/>
          <w:bCs/>
          <w:szCs w:val="24"/>
        </w:rPr>
      </w:pPr>
      <w:r w:rsidRPr="00ED361E">
        <w:rPr>
          <w:b/>
          <w:bCs/>
          <w:szCs w:val="24"/>
        </w:rPr>
        <w:t xml:space="preserve">3) Оценка наставником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В методике обучения служением важную роль играет наставник, который ориентирует и поддерживает студентов в процессе их участия в общественном проекте. Оценка студентов наставником имеет значение, так как помогает им в определении своих сильных и слабых сторон, поощрении развития и взаимодействии с командой.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Критерии, по которым наставник может оценивать студентов в общественном проекте: 1. Профессиональное поведение. 2. Работа в команде. 3. Развитие навыков. 4. Участие и вовлеченность. 5. Постановка целей и достижение результатов.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Важно отметить, что оценка наставника должна быть объективной, справедливой и основываться на конкретных показателях и наблюдениях. Это обратная связь для развития студентов и помощи им в их обучении и росте. </w:t>
      </w:r>
    </w:p>
    <w:p w:rsidR="00E317F6" w:rsidRPr="00ED361E" w:rsidRDefault="00ED361E" w:rsidP="00ED361E">
      <w:pPr>
        <w:spacing w:after="0" w:line="240" w:lineRule="auto"/>
        <w:ind w:right="0" w:firstLine="709"/>
        <w:rPr>
          <w:b/>
          <w:bCs/>
          <w:szCs w:val="24"/>
        </w:rPr>
      </w:pPr>
      <w:r w:rsidRPr="00ED361E">
        <w:rPr>
          <w:b/>
          <w:bCs/>
          <w:szCs w:val="24"/>
        </w:rPr>
        <w:t xml:space="preserve">4) </w:t>
      </w:r>
      <w:r w:rsidR="00E317F6" w:rsidRPr="00ED361E">
        <w:rPr>
          <w:b/>
          <w:bCs/>
          <w:szCs w:val="24"/>
        </w:rPr>
        <w:t xml:space="preserve">Оценка со стороны сообщества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Оценка со стороны сообщества также важна для проектов обучения служением.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Критерии, которые могут использоваться для оценки со стороны сообщества. 1. Эффективность для сообщества. 2. Взаимодействие с сообществом. 3. Долгосрочный эффект. 4. Развитие студентов.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Оценка со стороны сообщества играет ключевую роль во всесторонней оценке эффективности и влияния проекта. </w:t>
      </w:r>
    </w:p>
    <w:p w:rsidR="00E317F6" w:rsidRPr="00ED361E" w:rsidRDefault="00ED361E" w:rsidP="00ED361E">
      <w:pPr>
        <w:spacing w:after="0" w:line="240" w:lineRule="auto"/>
        <w:ind w:right="0" w:firstLine="709"/>
        <w:rPr>
          <w:b/>
          <w:bCs/>
          <w:szCs w:val="24"/>
        </w:rPr>
      </w:pPr>
      <w:r w:rsidRPr="00ED361E">
        <w:rPr>
          <w:b/>
          <w:bCs/>
          <w:szCs w:val="24"/>
        </w:rPr>
        <w:t xml:space="preserve">5) </w:t>
      </w:r>
      <w:r w:rsidR="00E317F6" w:rsidRPr="00ED361E">
        <w:rPr>
          <w:b/>
          <w:bCs/>
          <w:szCs w:val="24"/>
        </w:rPr>
        <w:t xml:space="preserve">Оценка паспорта проекта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Паспорт проекта в рамках реализации общественного проекта представляет собой документ, который содержит основные характеристики проекта, его цели, задачи, ресурсы и ожидаемые результаты. </w:t>
      </w:r>
      <w:proofErr w:type="spellStart"/>
      <w:r w:rsidRPr="00ED361E">
        <w:rPr>
          <w:szCs w:val="24"/>
        </w:rPr>
        <w:t>Критериальная</w:t>
      </w:r>
      <w:proofErr w:type="spellEnd"/>
      <w:r w:rsidRPr="00ED361E">
        <w:rPr>
          <w:szCs w:val="24"/>
        </w:rPr>
        <w:t xml:space="preserve"> оценка паспорта проекта помогает студенческой проектной команде понять, насколько хорошо задуман и спланирован проект.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Критерии для оценки паспорта проекта в рамках обучения служением: 1. Цели и задачи. 2. Ресурсы и бюджет. 3. Методы и план работы. 4. Ожидаемые результаты и показатели.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Важно, чтобы оценка паспорта проекта проводилась в контексте конкретной ситуации. Критерии оценки могут быть адаптированы и дополнены с учетом особенностей проекта и его целей. </w:t>
      </w:r>
    </w:p>
    <w:p w:rsidR="00E317F6" w:rsidRPr="00ED361E" w:rsidRDefault="00ED361E" w:rsidP="00ED361E">
      <w:pPr>
        <w:spacing w:after="0" w:line="240" w:lineRule="auto"/>
        <w:ind w:right="0" w:firstLine="709"/>
        <w:rPr>
          <w:b/>
          <w:bCs/>
          <w:szCs w:val="24"/>
        </w:rPr>
      </w:pPr>
      <w:r w:rsidRPr="00ED361E">
        <w:rPr>
          <w:b/>
          <w:bCs/>
          <w:szCs w:val="24"/>
        </w:rPr>
        <w:t xml:space="preserve">6) </w:t>
      </w:r>
      <w:r w:rsidR="00E317F6" w:rsidRPr="00ED361E">
        <w:rPr>
          <w:b/>
          <w:bCs/>
          <w:szCs w:val="24"/>
        </w:rPr>
        <w:t xml:space="preserve">Рефлексия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В целях </w:t>
      </w:r>
      <w:proofErr w:type="gramStart"/>
      <w:r w:rsidRPr="00ED361E">
        <w:rPr>
          <w:szCs w:val="24"/>
        </w:rPr>
        <w:t>проведения текущего мониторинга реализации проекта обучения</w:t>
      </w:r>
      <w:proofErr w:type="gramEnd"/>
      <w:r w:rsidRPr="00ED361E">
        <w:rPr>
          <w:szCs w:val="24"/>
        </w:rPr>
        <w:t xml:space="preserve"> служением можно включать для обсуждения следующие вопросы: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Что я узнал во время этого этапа реализации проекта (всего проекта)?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Как этот опыт связан с моим обучением?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Каково мое влияние на сообщество?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proofErr w:type="gramStart"/>
      <w:r w:rsidRPr="00ED361E">
        <w:rPr>
          <w:szCs w:val="24"/>
        </w:rPr>
        <w:lastRenderedPageBreak/>
        <w:t>Что было для меня самым трудным и как я справился</w:t>
      </w:r>
      <w:proofErr w:type="gramEnd"/>
      <w:r w:rsidRPr="00ED361E">
        <w:rPr>
          <w:szCs w:val="24"/>
        </w:rPr>
        <w:t xml:space="preserve"> с этими трудностями?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Смогу ли я применить полученные знания и опыт в будущих проектах?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Предложение студентам этих вопросов для рефлексии поможет им прочнее усваивать полученные знания, глубже понять свою будущую профессию и ее влияние на развитие общества. </w:t>
      </w:r>
    </w:p>
    <w:p w:rsidR="00ED361E" w:rsidRPr="00ED361E" w:rsidRDefault="00ED361E" w:rsidP="00ED361E">
      <w:pPr>
        <w:spacing w:after="0" w:line="240" w:lineRule="auto"/>
        <w:ind w:right="0" w:firstLine="709"/>
        <w:rPr>
          <w:b/>
          <w:bCs/>
          <w:szCs w:val="24"/>
        </w:rPr>
      </w:pPr>
      <w:r w:rsidRPr="00ED361E">
        <w:rPr>
          <w:b/>
          <w:bCs/>
          <w:szCs w:val="24"/>
        </w:rPr>
        <w:t xml:space="preserve">7) </w:t>
      </w:r>
      <w:r w:rsidR="00E317F6" w:rsidRPr="00ED361E">
        <w:rPr>
          <w:b/>
          <w:bCs/>
          <w:szCs w:val="24"/>
        </w:rPr>
        <w:t xml:space="preserve">Защита проекта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proofErr w:type="gramStart"/>
      <w:r w:rsidRPr="00ED361E">
        <w:rPr>
          <w:szCs w:val="24"/>
        </w:rPr>
        <w:t>В</w:t>
      </w:r>
      <w:proofErr w:type="gramEnd"/>
      <w:r w:rsidRPr="00ED361E">
        <w:rPr>
          <w:szCs w:val="24"/>
        </w:rPr>
        <w:t xml:space="preserve"> время публичной защиты результаты реализации общественного проекта следует оценивать по следующим критериям. </w:t>
      </w:r>
    </w:p>
    <w:p w:rsidR="00ED361E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1. Соответствие целям обучения. 2. Вклад в сообщество. 3. Рефлексия и критическое мышление. 4. Межличностные и коммуникационные навыки. 5. Личностный рост и развитие. 6. Качество выполненной работы.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Установление целей и требований к их достижению является неотъемлемой частью начального этапа проекта, результаты которого фиксируются в паспорте проекта. Все эти критерии помогут обеспечить всестороннюю оценку проектов обучения служением, учитывающую как учебные и общественные результаты, так и развитие навыков и качеств личности. </w:t>
      </w:r>
    </w:p>
    <w:p w:rsidR="00E317F6" w:rsidRPr="00ED361E" w:rsidRDefault="00ED361E" w:rsidP="00ED361E">
      <w:pPr>
        <w:spacing w:after="0" w:line="240" w:lineRule="auto"/>
        <w:ind w:right="0" w:firstLine="709"/>
        <w:rPr>
          <w:b/>
          <w:bCs/>
          <w:szCs w:val="24"/>
        </w:rPr>
      </w:pPr>
      <w:r w:rsidRPr="00ED361E">
        <w:rPr>
          <w:b/>
          <w:bCs/>
          <w:szCs w:val="24"/>
        </w:rPr>
        <w:t xml:space="preserve">8) </w:t>
      </w:r>
      <w:r w:rsidR="00E317F6" w:rsidRPr="00ED361E">
        <w:rPr>
          <w:b/>
          <w:bCs/>
          <w:szCs w:val="24"/>
        </w:rPr>
        <w:t xml:space="preserve">Оценка отчета по проекту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Отчет по проекту в рамках обучения служением является важным средством документирования и оценки выполненной работы. Он дает возможность студентам поделиться своим опытом, достижениями и уроками, извлеченными из проекта. При оценке отчета по проекту для более всесторонней оценки работы студента следует учитывать несколько критериев. </w:t>
      </w:r>
    </w:p>
    <w:p w:rsidR="00E317F6" w:rsidRPr="00ED361E" w:rsidRDefault="00E317F6" w:rsidP="00ED361E">
      <w:pPr>
        <w:spacing w:after="0" w:line="240" w:lineRule="auto"/>
        <w:ind w:right="0" w:firstLine="709"/>
        <w:rPr>
          <w:szCs w:val="24"/>
        </w:rPr>
      </w:pPr>
      <w:r w:rsidRPr="00ED361E">
        <w:rPr>
          <w:szCs w:val="24"/>
        </w:rPr>
        <w:t xml:space="preserve">Критерии, которые можно использовать для оценки отчета по проекту в рамках обучения служением: 1. Полнота и структура. 2. Описание проекта и целей. 3. Анализ результатов. 4. Рефлексия и уроки, извлеченные из проекта. 5. Связь с социальными изменениями. </w:t>
      </w:r>
    </w:p>
    <w:p w:rsidR="001D575C" w:rsidRPr="00ED361E" w:rsidRDefault="00E317F6" w:rsidP="00ED361E">
      <w:pPr>
        <w:spacing w:after="0" w:line="240" w:lineRule="auto"/>
        <w:ind w:right="0" w:firstLine="709"/>
        <w:rPr>
          <w:b/>
          <w:color w:val="auto"/>
          <w:szCs w:val="24"/>
          <w:highlight w:val="yellow"/>
        </w:rPr>
      </w:pPr>
      <w:r w:rsidRPr="00ED361E">
        <w:rPr>
          <w:szCs w:val="24"/>
        </w:rPr>
        <w:t>Критерии оценки могут варьироваться в зависимости от программы обучения и контекста проекта обучения служением, а также от поставленных целей проекта.</w:t>
      </w:r>
    </w:p>
    <w:p w:rsidR="002016C6" w:rsidRPr="00ED361E" w:rsidRDefault="00CD2CAC" w:rsidP="00693C0C">
      <w:pPr>
        <w:tabs>
          <w:tab w:val="left" w:pos="993"/>
        </w:tabs>
        <w:spacing w:before="120" w:after="120" w:line="240" w:lineRule="auto"/>
        <w:ind w:right="0" w:firstLine="709"/>
        <w:rPr>
          <w:color w:val="auto"/>
        </w:rPr>
      </w:pPr>
      <w:r w:rsidRPr="00ED361E">
        <w:rPr>
          <w:b/>
          <w:color w:val="auto"/>
        </w:rPr>
        <w:t>7.</w:t>
      </w:r>
      <w:r w:rsidR="00E83EBC">
        <w:rPr>
          <w:b/>
          <w:color w:val="auto"/>
        </w:rPr>
        <w:t>5</w:t>
      </w:r>
      <w:r w:rsidR="00693C0C">
        <w:rPr>
          <w:b/>
          <w:color w:val="auto"/>
        </w:rPr>
        <w:t>.</w:t>
      </w:r>
      <w:r w:rsidRPr="00ED361E">
        <w:rPr>
          <w:b/>
          <w:color w:val="auto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</w:t>
      </w:r>
    </w:p>
    <w:p w:rsidR="002016C6" w:rsidRPr="005E2359" w:rsidRDefault="00CD2CAC" w:rsidP="00B27C70">
      <w:pPr>
        <w:tabs>
          <w:tab w:val="left" w:pos="993"/>
        </w:tabs>
        <w:spacing w:before="120" w:after="120" w:line="240" w:lineRule="auto"/>
        <w:ind w:right="0" w:firstLine="709"/>
        <w:rPr>
          <w:color w:val="auto"/>
        </w:rPr>
      </w:pPr>
      <w:r w:rsidRPr="005E2359">
        <w:rPr>
          <w:b/>
          <w:color w:val="auto"/>
        </w:rPr>
        <w:t>1) Цель проведения промежуточной аттестации</w:t>
      </w:r>
      <w:r w:rsidRPr="005E2359">
        <w:rPr>
          <w:color w:val="auto"/>
        </w:rPr>
        <w:t xml:space="preserve"> </w:t>
      </w:r>
    </w:p>
    <w:p w:rsidR="002016C6" w:rsidRPr="005E2359" w:rsidRDefault="00CD2CAC" w:rsidP="00B27C70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proofErr w:type="gramStart"/>
      <w:r w:rsidRPr="005E2359">
        <w:rPr>
          <w:color w:val="auto"/>
        </w:rPr>
        <w:t xml:space="preserve">Целью проведения промежуточной аттестации является определение степени достижения целей по учебной дисциплине или ее разделам, что осуществляется </w:t>
      </w:r>
      <w:r w:rsidR="005E2359" w:rsidRPr="005E2359">
        <w:rPr>
          <w:color w:val="auto"/>
        </w:rPr>
        <w:t>в ходе защиты проектов, оценки их реализации и проверки отчета об их реализации, что позволяет осуществить</w:t>
      </w:r>
      <w:r w:rsidRPr="005E2359">
        <w:rPr>
          <w:color w:val="auto"/>
        </w:rPr>
        <w:t xml:space="preserve"> оценк</w:t>
      </w:r>
      <w:r w:rsidR="005E2359" w:rsidRPr="005E2359">
        <w:rPr>
          <w:color w:val="auto"/>
        </w:rPr>
        <w:t>у</w:t>
      </w:r>
      <w:r w:rsidRPr="005E2359">
        <w:rPr>
          <w:color w:val="auto"/>
        </w:rPr>
        <w:t xml:space="preserve"> уровня теоретических знаний, полученных студентами, умения применять их к решению практических задач, степен</w:t>
      </w:r>
      <w:r w:rsidR="005E2359" w:rsidRPr="005E2359">
        <w:rPr>
          <w:color w:val="auto"/>
        </w:rPr>
        <w:t>ь</w:t>
      </w:r>
      <w:r w:rsidRPr="005E2359">
        <w:rPr>
          <w:color w:val="auto"/>
        </w:rPr>
        <w:t xml:space="preserve"> овладения студентами компетенций в объеме требований рабочей программы по дисциплине, а также их</w:t>
      </w:r>
      <w:proofErr w:type="gramEnd"/>
      <w:r w:rsidRPr="005E2359">
        <w:rPr>
          <w:color w:val="auto"/>
        </w:rPr>
        <w:t xml:space="preserve"> умение самостоятельно работать с учебной литературой. </w:t>
      </w:r>
    </w:p>
    <w:p w:rsidR="002016C6" w:rsidRPr="00520586" w:rsidRDefault="00CD2CAC" w:rsidP="00B27C7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</w:rPr>
      </w:pPr>
      <w:r w:rsidRPr="00520586">
        <w:rPr>
          <w:b/>
          <w:color w:val="auto"/>
        </w:rPr>
        <w:t xml:space="preserve">Форма проведения промежуточной аттестации </w:t>
      </w:r>
    </w:p>
    <w:p w:rsidR="002016C6" w:rsidRPr="005E2359" w:rsidRDefault="00CD2CAC" w:rsidP="00B27C70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20586">
        <w:rPr>
          <w:color w:val="auto"/>
        </w:rPr>
        <w:t>Формы промежуточной аттестации по дисциплине «</w:t>
      </w:r>
      <w:r w:rsidR="001218E3" w:rsidRPr="00520586">
        <w:rPr>
          <w:color w:val="auto"/>
        </w:rPr>
        <w:t xml:space="preserve">Введение в проектную </w:t>
      </w:r>
      <w:r w:rsidR="001218E3" w:rsidRPr="005E2359">
        <w:rPr>
          <w:color w:val="auto"/>
        </w:rPr>
        <w:t>деятельность</w:t>
      </w:r>
      <w:r w:rsidRPr="005E2359">
        <w:rPr>
          <w:color w:val="auto"/>
        </w:rPr>
        <w:t xml:space="preserve">» в соответствии с учебным графиком: </w:t>
      </w:r>
      <w:r w:rsidR="00520586" w:rsidRPr="005E2359">
        <w:rPr>
          <w:color w:val="auto"/>
        </w:rPr>
        <w:t>зачет</w:t>
      </w:r>
      <w:r w:rsidRPr="005E2359">
        <w:rPr>
          <w:color w:val="auto"/>
        </w:rPr>
        <w:t xml:space="preserve"> в </w:t>
      </w:r>
      <w:r w:rsidR="00520586" w:rsidRPr="005E2359">
        <w:rPr>
          <w:color w:val="auto"/>
        </w:rPr>
        <w:t>первом</w:t>
      </w:r>
      <w:r w:rsidRPr="005E2359">
        <w:rPr>
          <w:color w:val="auto"/>
        </w:rPr>
        <w:t xml:space="preserve"> семестре. </w:t>
      </w:r>
    </w:p>
    <w:p w:rsidR="002016C6" w:rsidRPr="005E2359" w:rsidRDefault="00CD2CAC" w:rsidP="00B27C70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</w:rPr>
      </w:pPr>
      <w:r w:rsidRPr="005E2359">
        <w:rPr>
          <w:b/>
          <w:color w:val="auto"/>
        </w:rPr>
        <w:t xml:space="preserve">Метод проведения промежуточной аттестации </w:t>
      </w:r>
    </w:p>
    <w:p w:rsidR="005E2359" w:rsidRPr="005E2359" w:rsidRDefault="005E2359" w:rsidP="005E2359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E2359">
        <w:rPr>
          <w:color w:val="auto"/>
        </w:rPr>
        <w:t>Начисление баллов, проведение аттестаций и пересдач осуществляется основе Положения о проектной деятельности (см. приложение «Регламент начисления баллов, аттестаций и пересдач по дисциплинам «Проектная деятельность» и «Введение в проектную деятельность»).</w:t>
      </w:r>
    </w:p>
    <w:p w:rsidR="002016C6" w:rsidRPr="005E2359" w:rsidRDefault="00CD2CAC" w:rsidP="005E2359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E2359">
        <w:rPr>
          <w:color w:val="auto"/>
        </w:rPr>
        <w:t xml:space="preserve">Отчетная документация по проекту оформляется в соответствии с общими требованиями к оформлению текстовых документов и содержит разделы: титульный лист, задание на выполнение проекта за подписью преподавателя, содержание, описание работы, </w:t>
      </w:r>
      <w:r w:rsidRPr="005E2359">
        <w:rPr>
          <w:color w:val="auto"/>
        </w:rPr>
        <w:lastRenderedPageBreak/>
        <w:t xml:space="preserve">расчетно-графическая часть, список литературы. Отчетная документация сдается в печатном виде в папке для документов. К отчету прилагаются материалы: файл отчета в виде текстового документа, файл презентационной графики к докладу, файл проекта.  </w:t>
      </w:r>
    </w:p>
    <w:p w:rsidR="002016C6" w:rsidRPr="005E2359" w:rsidRDefault="00CD2CAC" w:rsidP="005E2359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E2359">
        <w:rPr>
          <w:color w:val="auto"/>
        </w:rPr>
        <w:t xml:space="preserve">Документация по проекту представляется на проверку преподавателю не позднее дня, предшествующего зачету. </w:t>
      </w:r>
    </w:p>
    <w:p w:rsidR="002016C6" w:rsidRPr="005E2359" w:rsidRDefault="00CD2CAC" w:rsidP="005E2359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E2359">
        <w:rPr>
          <w:color w:val="auto"/>
        </w:rPr>
        <w:t xml:space="preserve">Проекты, допущенные к защите, заслушиваются публично во время зачета. В ходе защиты разрешено ведение дискуссии, аргументированное отстаивание своего решения (мнения). К дискуссии допускаются все присутствующие на зачете лица (экзаменатор и студенты). </w:t>
      </w:r>
    </w:p>
    <w:p w:rsidR="002016C6" w:rsidRPr="00520586" w:rsidRDefault="00CD2CAC" w:rsidP="00B27C70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</w:rPr>
      </w:pPr>
      <w:r w:rsidRPr="00520586">
        <w:rPr>
          <w:b/>
          <w:color w:val="auto"/>
        </w:rPr>
        <w:t xml:space="preserve">Критерии допуска студентов к промежуточной аттестации </w:t>
      </w:r>
    </w:p>
    <w:p w:rsidR="002016C6" w:rsidRPr="00520586" w:rsidRDefault="00CD2CAC" w:rsidP="00B27C70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20586">
        <w:rPr>
          <w:color w:val="auto"/>
        </w:rPr>
        <w:t xml:space="preserve">В соответствии с требованиями руководящих документов и согласно Положению о текущем контроле знаний и промежуточной аттестации студентов института, к зачету (экзамену) допускаются студенты, выполнившие все требования учебной программы.  </w:t>
      </w:r>
    </w:p>
    <w:p w:rsidR="002016C6" w:rsidRPr="00520586" w:rsidRDefault="00CD2CAC" w:rsidP="00B27C70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</w:rPr>
      </w:pPr>
      <w:r w:rsidRPr="00520586">
        <w:rPr>
          <w:b/>
          <w:color w:val="auto"/>
        </w:rPr>
        <w:t xml:space="preserve">Организационные мероприятия </w:t>
      </w:r>
    </w:p>
    <w:p w:rsidR="002016C6" w:rsidRPr="00520586" w:rsidRDefault="00CD2CAC" w:rsidP="00B27C70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20586">
        <w:rPr>
          <w:color w:val="auto"/>
        </w:rPr>
        <w:t xml:space="preserve">Зачет принимается лицами, читавшими лекции по данной дисциплине, Решением заведующего кафедрой определяются помощники основному экзаменатору из числа преподавателей, ведущих в данной группе практические занятия. Если лекции по разделам учебной дисциплины читались несколькими преподавателями, формируется комиссия для приема зачета.  </w:t>
      </w:r>
    </w:p>
    <w:p w:rsidR="002016C6" w:rsidRPr="005E2359" w:rsidRDefault="00CD2CAC" w:rsidP="00B27C70">
      <w:pPr>
        <w:numPr>
          <w:ilvl w:val="0"/>
          <w:numId w:val="2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</w:rPr>
      </w:pPr>
      <w:r w:rsidRPr="005E2359">
        <w:rPr>
          <w:b/>
          <w:color w:val="auto"/>
        </w:rPr>
        <w:t xml:space="preserve">Методические указания экзаменатору </w:t>
      </w:r>
    </w:p>
    <w:p w:rsidR="002016C6" w:rsidRPr="005E2359" w:rsidRDefault="00CD2CAC" w:rsidP="00B27C70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</w:rPr>
      </w:pPr>
      <w:r w:rsidRPr="005E2359">
        <w:rPr>
          <w:color w:val="auto"/>
        </w:rPr>
        <w:t xml:space="preserve">Работа преподавателей в период подготовки обучающихся к зачету. </w:t>
      </w:r>
    </w:p>
    <w:p w:rsidR="002016C6" w:rsidRPr="005E2359" w:rsidRDefault="00CD2CAC" w:rsidP="00B27C70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E2359">
        <w:rPr>
          <w:color w:val="auto"/>
        </w:rPr>
        <w:t>Во время подготовки к зачету возможны индивидуальные</w:t>
      </w:r>
      <w:r w:rsidR="005E2359" w:rsidRPr="005E2359">
        <w:rPr>
          <w:color w:val="auto"/>
        </w:rPr>
        <w:t xml:space="preserve"> и групповые консультации</w:t>
      </w:r>
      <w:r w:rsidRPr="005E2359">
        <w:rPr>
          <w:color w:val="auto"/>
        </w:rPr>
        <w:t xml:space="preserve">. Рекомендуется использовать при проведении консультаций опросно-ответную форму проведения. Целесообразно, чтобы обучаемые сами задавали вопросы. По характеру и формулировке вопросов преподаватель может судить об уровне и глубине подготовки обучаемых.  </w:t>
      </w:r>
    </w:p>
    <w:p w:rsidR="002016C6" w:rsidRPr="005E2359" w:rsidRDefault="00CD2CAC" w:rsidP="00B27C70">
      <w:pPr>
        <w:numPr>
          <w:ilvl w:val="1"/>
          <w:numId w:val="24"/>
        </w:numPr>
        <w:tabs>
          <w:tab w:val="left" w:pos="993"/>
        </w:tabs>
        <w:spacing w:after="0" w:line="240" w:lineRule="auto"/>
        <w:ind w:left="0" w:right="0" w:firstLine="709"/>
        <w:rPr>
          <w:color w:val="auto"/>
        </w:rPr>
      </w:pPr>
      <w:r w:rsidRPr="005E2359">
        <w:rPr>
          <w:color w:val="auto"/>
        </w:rPr>
        <w:t xml:space="preserve">Организационные мероприятия и методические приемы при проведении промежуточной аттестации. </w:t>
      </w:r>
    </w:p>
    <w:p w:rsidR="002016C6" w:rsidRPr="005E2359" w:rsidRDefault="00CD2CAC" w:rsidP="00B27C70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E2359">
        <w:rPr>
          <w:color w:val="auto"/>
        </w:rPr>
        <w:t xml:space="preserve">До промежуточной аттестации не допускаются студенты, не внесенные в экзаменационную (зачетную) ведомость, не имеющие при себе зачетной книжки или заменяющего ее документа. </w:t>
      </w:r>
    </w:p>
    <w:p w:rsidR="002016C6" w:rsidRPr="005E2359" w:rsidRDefault="00CD2CAC" w:rsidP="00B27C70">
      <w:pPr>
        <w:tabs>
          <w:tab w:val="left" w:pos="993"/>
        </w:tabs>
        <w:spacing w:after="0" w:line="240" w:lineRule="auto"/>
        <w:ind w:right="0" w:firstLine="709"/>
        <w:rPr>
          <w:color w:val="auto"/>
        </w:rPr>
      </w:pPr>
      <w:r w:rsidRPr="005E2359">
        <w:rPr>
          <w:color w:val="auto"/>
        </w:rPr>
        <w:t xml:space="preserve">Преподаватель оценивает </w:t>
      </w:r>
      <w:r w:rsidR="005E2359" w:rsidRPr="005E2359">
        <w:rPr>
          <w:color w:val="auto"/>
        </w:rPr>
        <w:t>образовательные результаты</w:t>
      </w:r>
      <w:r w:rsidRPr="005E2359">
        <w:rPr>
          <w:color w:val="auto"/>
        </w:rPr>
        <w:t xml:space="preserve"> студента и выставляет полученный балл в ведомость и зачетную книжку. Итоговый балл является интегральной оценкой по частным оценкам за каждый из вопросов билета. </w:t>
      </w:r>
    </w:p>
    <w:p w:rsidR="00ED361E" w:rsidRPr="00AE53FC" w:rsidRDefault="00ED361E" w:rsidP="00ED361E">
      <w:pPr>
        <w:spacing w:before="120" w:after="120" w:line="240" w:lineRule="auto"/>
        <w:ind w:right="0" w:firstLine="709"/>
        <w:rPr>
          <w:b/>
          <w:bCs/>
          <w:color w:val="auto"/>
        </w:rPr>
      </w:pPr>
      <w:r w:rsidRPr="00AE53FC">
        <w:rPr>
          <w:b/>
          <w:bCs/>
          <w:color w:val="auto"/>
        </w:rPr>
        <w:t>7.</w:t>
      </w:r>
      <w:r w:rsidR="00693C0C">
        <w:rPr>
          <w:b/>
          <w:bCs/>
          <w:color w:val="auto"/>
        </w:rPr>
        <w:t>6</w:t>
      </w:r>
      <w:r w:rsidRPr="00AE53FC">
        <w:rPr>
          <w:b/>
          <w:bCs/>
          <w:color w:val="auto"/>
        </w:rPr>
        <w:t>. Шкал</w:t>
      </w:r>
      <w:r w:rsidR="00470F5A">
        <w:rPr>
          <w:b/>
          <w:bCs/>
          <w:color w:val="auto"/>
        </w:rPr>
        <w:t>ы и</w:t>
      </w:r>
      <w:r w:rsidRPr="00AE53FC">
        <w:rPr>
          <w:b/>
          <w:bCs/>
          <w:color w:val="auto"/>
        </w:rPr>
        <w:t xml:space="preserve"> критерии оценивания</w:t>
      </w:r>
      <w:r w:rsidR="00470F5A">
        <w:rPr>
          <w:b/>
          <w:bCs/>
          <w:color w:val="auto"/>
        </w:rPr>
        <w:t xml:space="preserve"> образовательных результатов</w:t>
      </w:r>
      <w:r w:rsidRPr="00AE53FC">
        <w:rPr>
          <w:b/>
          <w:bCs/>
          <w:color w:val="auto"/>
        </w:rPr>
        <w:t xml:space="preserve"> </w:t>
      </w:r>
    </w:p>
    <w:p w:rsidR="00ED361E" w:rsidRPr="00AE53FC" w:rsidRDefault="00ED361E" w:rsidP="00ED361E">
      <w:pPr>
        <w:ind w:right="306" w:firstLine="709"/>
      </w:pPr>
      <w:r w:rsidRPr="00AE53FC">
        <w:t>Промежуточная аттестация обучающихся в форме зачёта проводится на основании промежуточной успеваемости студентов – накопленного количества баллов, полученных в течени</w:t>
      </w:r>
      <w:proofErr w:type="gramStart"/>
      <w:r w:rsidRPr="00AE53FC">
        <w:t>и</w:t>
      </w:r>
      <w:proofErr w:type="gramEnd"/>
      <w:r w:rsidRPr="00AE53FC">
        <w:t xml:space="preserve"> семестра за качество и своевременность выполнения проектных работ, по результатам защиты проекта, а также на основании отметок преподавателя об уровне </w:t>
      </w:r>
      <w:proofErr w:type="spellStart"/>
      <w:r w:rsidRPr="00AE53FC">
        <w:t>сформированности</w:t>
      </w:r>
      <w:proofErr w:type="spellEnd"/>
      <w:r w:rsidRPr="00AE53FC">
        <w:t xml:space="preserve"> компетенций студента. </w:t>
      </w:r>
    </w:p>
    <w:p w:rsidR="00ED361E" w:rsidRPr="00AE53FC" w:rsidRDefault="00ED361E" w:rsidP="00ED361E">
      <w:pPr>
        <w:ind w:right="111" w:firstLine="709"/>
      </w:pPr>
      <w:r w:rsidRPr="00AE53FC">
        <w:t>Для успешного прохождения промежуточной аттестации по дисциплине «</w:t>
      </w:r>
      <w:r w:rsidR="00AE53FC" w:rsidRPr="00AE53FC">
        <w:t>Введение в п</w:t>
      </w:r>
      <w:r w:rsidRPr="00AE53FC">
        <w:t>роектн</w:t>
      </w:r>
      <w:r w:rsidR="00AE53FC" w:rsidRPr="00AE53FC">
        <w:t>ую</w:t>
      </w:r>
      <w:r w:rsidRPr="00AE53FC">
        <w:t xml:space="preserve"> деятельность» студенту необходимо в течение семестра набрать пороговое значение – не менее 60 баллов по промежуточной успеваемости. В случае дробного количества баллов, результат приводится к целочисленному значению по законам арифметического округления. </w:t>
      </w:r>
    </w:p>
    <w:p w:rsidR="00ED361E" w:rsidRDefault="00ED361E" w:rsidP="00ED361E">
      <w:pPr>
        <w:ind w:right="307" w:firstLine="709"/>
      </w:pPr>
      <w:r w:rsidRPr="00AE53FC">
        <w:t xml:space="preserve">Оценка степени достижения </w:t>
      </w:r>
      <w:proofErr w:type="gramStart"/>
      <w:r w:rsidRPr="00AE53FC">
        <w:t>обучающимися</w:t>
      </w:r>
      <w:proofErr w:type="gramEnd"/>
      <w:r w:rsidRPr="00AE53FC">
        <w:t xml:space="preserve"> планируемых результатов обучения по дисциплине проводится преподавателем, ведущим занятия по дисциплине, методом экспертной оценки и с использованием фонда оценочных средств. </w:t>
      </w:r>
      <w:r w:rsidR="00AE53FC" w:rsidRPr="00AE53FC">
        <w:t xml:space="preserve">В таблице </w:t>
      </w:r>
      <w:r w:rsidR="003476ED">
        <w:t>8</w:t>
      </w:r>
      <w:r w:rsidR="00AE53FC" w:rsidRPr="00AE53FC">
        <w:t xml:space="preserve"> приведены шкала и критерии оценивания.</w:t>
      </w:r>
    </w:p>
    <w:p w:rsidR="00E83EBC" w:rsidRDefault="00E83EBC" w:rsidP="00ED361E">
      <w:pPr>
        <w:ind w:right="307" w:firstLine="709"/>
        <w:rPr>
          <w:color w:val="auto"/>
        </w:rPr>
      </w:pPr>
      <w:r w:rsidRPr="00ED361E">
        <w:rPr>
          <w:color w:val="auto"/>
        </w:rPr>
        <w:lastRenderedPageBreak/>
        <w:t>Ключевым результатом изучения дисциплины для студента является</w:t>
      </w:r>
      <w:r>
        <w:rPr>
          <w:color w:val="auto"/>
        </w:rPr>
        <w:t xml:space="preserve"> </w:t>
      </w:r>
      <w:r w:rsidRPr="00ED361E">
        <w:rPr>
          <w:color w:val="auto"/>
        </w:rPr>
        <w:t>реализованный общественный проект в поддержку региона и/или некоммерческой</w:t>
      </w:r>
      <w:r>
        <w:rPr>
          <w:color w:val="auto"/>
        </w:rPr>
        <w:t xml:space="preserve"> </w:t>
      </w:r>
      <w:r w:rsidRPr="00ED361E">
        <w:rPr>
          <w:color w:val="auto"/>
        </w:rPr>
        <w:t>организации. Итоговый проект обсуждается с педагогом и представителями</w:t>
      </w:r>
      <w:r>
        <w:rPr>
          <w:color w:val="auto"/>
        </w:rPr>
        <w:t xml:space="preserve"> </w:t>
      </w:r>
      <w:r w:rsidRPr="00ED361E">
        <w:rPr>
          <w:color w:val="auto"/>
        </w:rPr>
        <w:t>партнерской организации, на базе которого был реализован студенческий проект.</w:t>
      </w:r>
      <w:r>
        <w:rPr>
          <w:color w:val="auto"/>
        </w:rPr>
        <w:t xml:space="preserve"> </w:t>
      </w:r>
      <w:r w:rsidRPr="00ED361E">
        <w:rPr>
          <w:color w:val="auto"/>
        </w:rPr>
        <w:t>Реализация проекта предполагается как в групповой, так и в индивидуальной форме.</w:t>
      </w:r>
    </w:p>
    <w:p w:rsidR="00ED361E" w:rsidRDefault="00ED361E" w:rsidP="00ED361E">
      <w:pPr>
        <w:ind w:right="307" w:firstLine="709"/>
      </w:pPr>
      <w:r w:rsidRPr="00AE53FC">
        <w:rPr>
          <w:color w:val="auto"/>
        </w:rPr>
        <w:t xml:space="preserve">Таблица </w:t>
      </w:r>
      <w:r w:rsidR="003476ED">
        <w:rPr>
          <w:color w:val="auto"/>
        </w:rPr>
        <w:t>8</w:t>
      </w:r>
      <w:r w:rsidRPr="00AE53FC">
        <w:rPr>
          <w:color w:val="auto"/>
        </w:rPr>
        <w:t xml:space="preserve"> – Шкала и критерии оценивания</w:t>
      </w:r>
    </w:p>
    <w:tbl>
      <w:tblPr>
        <w:tblStyle w:val="TableGrid"/>
        <w:tblW w:w="9362" w:type="dxa"/>
        <w:tblInd w:w="0" w:type="dxa"/>
        <w:tblCellMar>
          <w:top w:w="14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1271"/>
        <w:gridCol w:w="8091"/>
      </w:tblGrid>
      <w:tr w:rsidR="00ED361E" w:rsidRPr="00ED361E" w:rsidTr="00AE53FC">
        <w:trPr>
          <w:trHeight w:val="67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ED361E" w:rsidRPr="00ED361E" w:rsidRDefault="00ED361E" w:rsidP="00ED361E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ED361E">
              <w:rPr>
                <w:b/>
                <w:sz w:val="20"/>
                <w:szCs w:val="20"/>
              </w:rPr>
              <w:t>Шкала оценивания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ED361E" w:rsidRPr="00ED361E" w:rsidRDefault="00ED361E" w:rsidP="00ED361E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ED361E">
              <w:rPr>
                <w:b/>
                <w:sz w:val="20"/>
                <w:szCs w:val="20"/>
              </w:rPr>
              <w:t>Критерии оценивания</w:t>
            </w:r>
          </w:p>
        </w:tc>
      </w:tr>
      <w:tr w:rsidR="00ED361E" w:rsidRPr="00ED361E" w:rsidTr="00AE53FC">
        <w:trPr>
          <w:trHeight w:val="134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ED361E" w:rsidRPr="00ED361E" w:rsidRDefault="00ED361E" w:rsidP="00722003">
            <w:pPr>
              <w:spacing w:after="0" w:line="259" w:lineRule="auto"/>
              <w:ind w:right="71" w:firstLine="0"/>
              <w:jc w:val="center"/>
              <w:rPr>
                <w:sz w:val="20"/>
                <w:szCs w:val="20"/>
              </w:rPr>
            </w:pPr>
            <w:r w:rsidRPr="00ED361E">
              <w:rPr>
                <w:sz w:val="20"/>
                <w:szCs w:val="20"/>
              </w:rPr>
              <w:t xml:space="preserve">Зачтено 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ED361E" w:rsidRPr="00ED361E" w:rsidRDefault="00ED361E" w:rsidP="00AE53FC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ED361E">
              <w:rPr>
                <w:sz w:val="20"/>
                <w:szCs w:val="20"/>
              </w:rPr>
              <w:t xml:space="preserve">Студент демонстрирует соответствие умений, навыков приведенным в таблицах показателям, оперирует приобретенными умениями, навыками. При этом могут быть допущены незначительные ошибки, неточности, затруднения при аналитических операциях, переносе умений на новые, нестандартные ситуации. </w:t>
            </w:r>
          </w:p>
          <w:p w:rsidR="00ED361E" w:rsidRPr="00ED361E" w:rsidRDefault="00ED361E" w:rsidP="00AE53FC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ED361E">
              <w:rPr>
                <w:sz w:val="20"/>
                <w:szCs w:val="20"/>
              </w:rPr>
              <w:t xml:space="preserve">Достигнуто пороговое значение баллов - не менее 60 баллов за выполненные проектные задачи при реализации проекта. </w:t>
            </w:r>
          </w:p>
        </w:tc>
      </w:tr>
      <w:tr w:rsidR="00ED361E" w:rsidRPr="00ED361E" w:rsidTr="00AE53FC">
        <w:trPr>
          <w:trHeight w:val="110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ED361E" w:rsidRPr="00ED361E" w:rsidRDefault="00ED361E" w:rsidP="00722003">
            <w:pPr>
              <w:spacing w:after="0" w:line="259" w:lineRule="auto"/>
              <w:ind w:right="69" w:firstLine="0"/>
              <w:jc w:val="center"/>
              <w:rPr>
                <w:sz w:val="20"/>
                <w:szCs w:val="20"/>
              </w:rPr>
            </w:pPr>
            <w:r w:rsidRPr="00ED361E">
              <w:rPr>
                <w:sz w:val="20"/>
                <w:szCs w:val="20"/>
              </w:rPr>
              <w:t xml:space="preserve">Не зачтено 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ED361E" w:rsidRPr="00ED361E" w:rsidRDefault="00ED361E" w:rsidP="00AE53FC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ED361E">
              <w:rPr>
                <w:sz w:val="20"/>
                <w:szCs w:val="20"/>
              </w:rPr>
              <w:t xml:space="preserve">Студент демонстрирует неполное соответствие умений, навыков </w:t>
            </w:r>
            <w:proofErr w:type="gramStart"/>
            <w:r w:rsidRPr="00ED361E">
              <w:rPr>
                <w:sz w:val="20"/>
                <w:szCs w:val="20"/>
              </w:rPr>
              <w:t>приведенным</w:t>
            </w:r>
            <w:proofErr w:type="gramEnd"/>
            <w:r w:rsidRPr="00ED361E">
              <w:rPr>
                <w:sz w:val="20"/>
                <w:szCs w:val="20"/>
              </w:rPr>
              <w:t xml:space="preserve"> в таблицах показателей, допускаются значительные ошибки, проявляется отсутствие умений, навыков по ряду показателей, студент испытывает значительные затруднения при оперировании умениями при их переносе на новые ситуации. </w:t>
            </w:r>
          </w:p>
          <w:p w:rsidR="00ED361E" w:rsidRPr="00ED361E" w:rsidRDefault="00ED361E" w:rsidP="00AE53FC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ED361E">
              <w:rPr>
                <w:sz w:val="20"/>
                <w:szCs w:val="20"/>
              </w:rPr>
              <w:t xml:space="preserve">Набрано менее 60 баллов за выполненные проектные задачи при реализации проекта. </w:t>
            </w:r>
          </w:p>
        </w:tc>
      </w:tr>
    </w:tbl>
    <w:p w:rsidR="00470F5A" w:rsidRPr="003476ED" w:rsidRDefault="003476ED" w:rsidP="003476ED">
      <w:pPr>
        <w:ind w:right="111"/>
        <w:rPr>
          <w:szCs w:val="24"/>
        </w:rPr>
      </w:pPr>
      <w:r w:rsidRPr="003476ED">
        <w:rPr>
          <w:color w:val="auto"/>
          <w:szCs w:val="24"/>
        </w:rPr>
        <w:t xml:space="preserve">Таблица 9 – </w:t>
      </w:r>
      <w:r w:rsidR="00470F5A" w:rsidRPr="003476ED">
        <w:rPr>
          <w:szCs w:val="24"/>
        </w:rPr>
        <w:t xml:space="preserve">Оценочный лист уровня освоения дисциплинарных частей профессиональных компетенции по результатам </w:t>
      </w:r>
      <w:r w:rsidR="00470F5A" w:rsidRPr="003476ED">
        <w:rPr>
          <w:b/>
          <w:szCs w:val="24"/>
        </w:rPr>
        <w:t xml:space="preserve">проекта </w:t>
      </w:r>
    </w:p>
    <w:tbl>
      <w:tblPr>
        <w:tblStyle w:val="TableGrid"/>
        <w:tblW w:w="9394" w:type="dxa"/>
        <w:tblInd w:w="-10" w:type="dxa"/>
        <w:tblCellMar>
          <w:top w:w="61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99"/>
        <w:gridCol w:w="5347"/>
        <w:gridCol w:w="1514"/>
        <w:gridCol w:w="934"/>
      </w:tblGrid>
      <w:tr w:rsidR="00470F5A" w:rsidRPr="003476ED" w:rsidTr="00470F5A">
        <w:trPr>
          <w:trHeight w:val="571"/>
        </w:trPr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3476ED" w:rsidRDefault="00470F5A" w:rsidP="00722003">
            <w:pPr>
              <w:spacing w:after="0" w:line="259" w:lineRule="auto"/>
              <w:ind w:left="334" w:right="14" w:firstLine="86"/>
              <w:jc w:val="left"/>
              <w:rPr>
                <w:sz w:val="20"/>
                <w:szCs w:val="20"/>
              </w:rPr>
            </w:pPr>
            <w:r w:rsidRPr="003476ED">
              <w:rPr>
                <w:b/>
                <w:sz w:val="20"/>
                <w:szCs w:val="20"/>
              </w:rPr>
              <w:t xml:space="preserve">Этапы проекта 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3476ED" w:rsidRDefault="00470F5A" w:rsidP="00470F5A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3476ED">
              <w:rPr>
                <w:b/>
                <w:sz w:val="20"/>
                <w:szCs w:val="20"/>
              </w:rPr>
              <w:t>Подэтапы</w:t>
            </w:r>
            <w:proofErr w:type="spellEnd"/>
            <w:r w:rsidRPr="003476ED">
              <w:rPr>
                <w:b/>
                <w:sz w:val="20"/>
                <w:szCs w:val="20"/>
              </w:rPr>
              <w:t xml:space="preserve"> проекта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3476ED" w:rsidRDefault="00470F5A" w:rsidP="00722003">
            <w:pPr>
              <w:spacing w:after="0" w:line="259" w:lineRule="auto"/>
              <w:ind w:right="154" w:firstLine="0"/>
              <w:jc w:val="center"/>
              <w:rPr>
                <w:sz w:val="20"/>
                <w:szCs w:val="20"/>
              </w:rPr>
            </w:pPr>
            <w:r w:rsidRPr="003476ED">
              <w:rPr>
                <w:b/>
                <w:sz w:val="20"/>
                <w:szCs w:val="20"/>
              </w:rPr>
              <w:t xml:space="preserve">Задания </w:t>
            </w:r>
          </w:p>
        </w:tc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3476ED" w:rsidRDefault="00470F5A" w:rsidP="00722003">
            <w:pPr>
              <w:spacing w:after="0" w:line="259" w:lineRule="auto"/>
              <w:ind w:right="126" w:firstLine="0"/>
              <w:jc w:val="center"/>
              <w:rPr>
                <w:sz w:val="20"/>
                <w:szCs w:val="20"/>
              </w:rPr>
            </w:pPr>
            <w:r w:rsidRPr="003476ED">
              <w:rPr>
                <w:b/>
                <w:sz w:val="20"/>
                <w:szCs w:val="20"/>
              </w:rPr>
              <w:t xml:space="preserve">Баллы </w:t>
            </w:r>
          </w:p>
        </w:tc>
      </w:tr>
      <w:tr w:rsidR="00470F5A" w:rsidRPr="00470F5A" w:rsidTr="00470F5A">
        <w:trPr>
          <w:trHeight w:val="295"/>
        </w:trPr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3476ED" w:rsidRDefault="00470F5A" w:rsidP="0072200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3476ED">
              <w:rPr>
                <w:sz w:val="20"/>
                <w:szCs w:val="20"/>
              </w:rPr>
              <w:t>1. Разработка концепции и планирование проекта.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3476ED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3476ED">
              <w:rPr>
                <w:sz w:val="20"/>
                <w:szCs w:val="20"/>
              </w:rPr>
              <w:t xml:space="preserve">Получение вводных данных по проекту. </w:t>
            </w:r>
          </w:p>
        </w:tc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3476ED" w:rsidRDefault="00470F5A" w:rsidP="00722003">
            <w:pPr>
              <w:spacing w:after="0" w:line="259" w:lineRule="auto"/>
              <w:ind w:right="6" w:firstLine="0"/>
              <w:jc w:val="center"/>
              <w:rPr>
                <w:sz w:val="20"/>
                <w:szCs w:val="20"/>
              </w:rPr>
            </w:pPr>
            <w:r w:rsidRPr="003476ED">
              <w:rPr>
                <w:sz w:val="20"/>
                <w:szCs w:val="20"/>
              </w:rPr>
              <w:t xml:space="preserve">набор задач </w:t>
            </w:r>
          </w:p>
          <w:p w:rsidR="00470F5A" w:rsidRPr="003476ED" w:rsidRDefault="00470F5A" w:rsidP="0072200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3476ED">
              <w:rPr>
                <w:sz w:val="20"/>
                <w:szCs w:val="20"/>
              </w:rPr>
              <w:t xml:space="preserve">формируется для каждого проекта индивидуально 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3" w:firstLine="0"/>
              <w:jc w:val="center"/>
              <w:rPr>
                <w:sz w:val="20"/>
                <w:szCs w:val="20"/>
              </w:rPr>
            </w:pPr>
            <w:r w:rsidRPr="003476ED">
              <w:rPr>
                <w:sz w:val="20"/>
                <w:szCs w:val="20"/>
              </w:rPr>
              <w:t>0-20</w:t>
            </w:r>
          </w:p>
        </w:tc>
      </w:tr>
      <w:tr w:rsidR="00470F5A" w:rsidRPr="00470F5A" w:rsidTr="00470F5A">
        <w:trPr>
          <w:trHeight w:val="298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Сбор материалов по проекту и проведение анализа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410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109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Разработка концепции решения и образа продуктового результата проекта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295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Формирование задания на разработку.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153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Разработка паспорта проекта с учетом сроков и ресурсов.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216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Презентация и защита концепции решения.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294"/>
        </w:trPr>
        <w:tc>
          <w:tcPr>
            <w:tcW w:w="15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>2. Разработка проекта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Распределение задач и функций среди участников проекта </w:t>
            </w:r>
          </w:p>
        </w:tc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7" w:firstLine="0"/>
              <w:jc w:val="center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набор задач </w:t>
            </w:r>
          </w:p>
          <w:p w:rsidR="00470F5A" w:rsidRPr="00470F5A" w:rsidRDefault="00470F5A" w:rsidP="0072200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формируется для каждого проекта индивидуально </w:t>
            </w:r>
          </w:p>
        </w:tc>
        <w:tc>
          <w:tcPr>
            <w:tcW w:w="9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470F5A">
            <w:pPr>
              <w:spacing w:after="254" w:line="257" w:lineRule="auto"/>
              <w:ind w:left="137" w:right="102" w:firstLine="0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>0-30</w:t>
            </w:r>
          </w:p>
        </w:tc>
      </w:tr>
      <w:tr w:rsidR="00470F5A" w:rsidRPr="00470F5A" w:rsidTr="00470F5A">
        <w:trPr>
          <w:trHeight w:val="298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Выбор инструментов разработки и проектирования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295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Выполнение </w:t>
            </w:r>
            <w:proofErr w:type="gramStart"/>
            <w:r w:rsidRPr="00470F5A">
              <w:rPr>
                <w:sz w:val="20"/>
                <w:szCs w:val="20"/>
              </w:rPr>
              <w:t>намеченных</w:t>
            </w:r>
            <w:proofErr w:type="gramEnd"/>
            <w:r w:rsidRPr="00470F5A">
              <w:rPr>
                <w:sz w:val="20"/>
                <w:szCs w:val="20"/>
              </w:rPr>
              <w:t xml:space="preserve"> </w:t>
            </w:r>
            <w:proofErr w:type="spellStart"/>
            <w:r w:rsidRPr="00470F5A">
              <w:rPr>
                <w:sz w:val="20"/>
                <w:szCs w:val="20"/>
              </w:rPr>
              <w:t>подэтапов</w:t>
            </w:r>
            <w:proofErr w:type="spellEnd"/>
            <w:r w:rsidRPr="00470F5A">
              <w:rPr>
                <w:sz w:val="20"/>
                <w:szCs w:val="20"/>
              </w:rPr>
              <w:t xml:space="preserve"> разработки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728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Презентация и обсуждение результатов каждого </w:t>
            </w:r>
            <w:proofErr w:type="spellStart"/>
            <w:r w:rsidRPr="00470F5A">
              <w:rPr>
                <w:sz w:val="20"/>
                <w:szCs w:val="20"/>
              </w:rPr>
              <w:t>подэтапа</w:t>
            </w:r>
            <w:proofErr w:type="spellEnd"/>
            <w:r w:rsidRPr="00470F5A">
              <w:rPr>
                <w:sz w:val="20"/>
                <w:szCs w:val="20"/>
              </w:rPr>
              <w:t xml:space="preserve"> внутри студенческой проектной команды, обмен информацией внутри команды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489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252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Тестирование предлагаемых решений и внесение корректировок в разработку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682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Формулирование требований для этапа реализации, при необходимости подготовка запроса на получение расходных материалов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311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>3. Получение продуктового результата</w:t>
            </w:r>
          </w:p>
        </w:tc>
        <w:tc>
          <w:tcPr>
            <w:tcW w:w="53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Подбор инструментария для реализации продукта 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7" w:firstLine="0"/>
              <w:jc w:val="center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набор задач </w:t>
            </w:r>
          </w:p>
          <w:p w:rsidR="00470F5A" w:rsidRPr="00470F5A" w:rsidRDefault="00470F5A" w:rsidP="0072200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формируется для каждого проекта индивидуально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470F5A">
            <w:pPr>
              <w:spacing w:after="254" w:line="257" w:lineRule="auto"/>
              <w:ind w:left="137" w:right="102" w:firstLine="0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>0-30</w:t>
            </w:r>
          </w:p>
        </w:tc>
      </w:tr>
      <w:tr w:rsidR="00470F5A" w:rsidRPr="00470F5A" w:rsidTr="00470F5A">
        <w:trPr>
          <w:trHeight w:val="314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Получение материалов для реализации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314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Получение продуктового результата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169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Апробация и тестирование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302"/>
        </w:trPr>
        <w:tc>
          <w:tcPr>
            <w:tcW w:w="159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left="68"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>4. Оформление результатов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Оформление продуктового результата 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7" w:firstLine="0"/>
              <w:jc w:val="center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набор задач </w:t>
            </w:r>
          </w:p>
          <w:p w:rsidR="00470F5A" w:rsidRPr="00470F5A" w:rsidRDefault="00470F5A" w:rsidP="0072200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формируется </w:t>
            </w:r>
            <w:r w:rsidRPr="00470F5A">
              <w:rPr>
                <w:sz w:val="20"/>
                <w:szCs w:val="20"/>
              </w:rPr>
              <w:lastRenderedPageBreak/>
              <w:t xml:space="preserve">для каждого проекта индивидуально 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470F5A">
            <w:pPr>
              <w:spacing w:after="255" w:line="257" w:lineRule="auto"/>
              <w:ind w:left="137" w:right="102" w:firstLine="0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lastRenderedPageBreak/>
              <w:t>0-20</w:t>
            </w:r>
          </w:p>
        </w:tc>
      </w:tr>
      <w:tr w:rsidR="00470F5A" w:rsidRPr="00470F5A" w:rsidTr="00470F5A">
        <w:trPr>
          <w:trHeight w:val="314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Подготовка итоговой презентации по проекту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314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Защита проекта и презентация итогов работы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470F5A" w:rsidRPr="00470F5A" w:rsidTr="00470F5A">
        <w:trPr>
          <w:trHeight w:val="220"/>
        </w:trPr>
        <w:tc>
          <w:tcPr>
            <w:tcW w:w="1599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3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470F5A">
              <w:rPr>
                <w:sz w:val="20"/>
                <w:szCs w:val="20"/>
              </w:rPr>
              <w:t xml:space="preserve">Обсуждение итогов проекта </w:t>
            </w:r>
          </w:p>
        </w:tc>
        <w:tc>
          <w:tcPr>
            <w:tcW w:w="151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70F5A" w:rsidRPr="00470F5A" w:rsidRDefault="00470F5A" w:rsidP="00722003">
            <w:pPr>
              <w:spacing w:after="160" w:line="259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C50CA5" w:rsidRDefault="003476ED" w:rsidP="00C50CA5">
      <w:pPr>
        <w:ind w:right="111"/>
      </w:pPr>
      <w:r w:rsidRPr="00AE53FC">
        <w:rPr>
          <w:color w:val="auto"/>
        </w:rPr>
        <w:t xml:space="preserve">Таблица </w:t>
      </w:r>
      <w:r>
        <w:rPr>
          <w:color w:val="auto"/>
        </w:rPr>
        <w:t>10</w:t>
      </w:r>
      <w:r w:rsidRPr="00AE53FC">
        <w:rPr>
          <w:color w:val="auto"/>
        </w:rPr>
        <w:t xml:space="preserve"> – </w:t>
      </w:r>
      <w:r w:rsidR="00C50CA5">
        <w:t xml:space="preserve">Шкала и критерии оценивания уровня освоения дисциплинарных частей, приобретаемых при реализации проекта </w:t>
      </w:r>
    </w:p>
    <w:tbl>
      <w:tblPr>
        <w:tblStyle w:val="TableGrid"/>
        <w:tblW w:w="9346" w:type="dxa"/>
        <w:tblInd w:w="-10" w:type="dxa"/>
        <w:tblCellMar>
          <w:top w:w="1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58"/>
        <w:gridCol w:w="6222"/>
        <w:gridCol w:w="1266"/>
      </w:tblGrid>
      <w:tr w:rsidR="00C50CA5" w:rsidRPr="00C50CA5" w:rsidTr="00C50CA5">
        <w:trPr>
          <w:trHeight w:val="598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>Степень освоения компетенции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>Критерии оценивания уровня освоения компетенции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>Набранные баллы</w:t>
            </w:r>
          </w:p>
        </w:tc>
      </w:tr>
      <w:tr w:rsidR="00C50CA5" w:rsidRPr="00C50CA5" w:rsidTr="00C50CA5">
        <w:trPr>
          <w:trHeight w:val="984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Повышенный уровень 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C50CA5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proofErr w:type="gramStart"/>
            <w:r w:rsidRPr="00C50CA5">
              <w:rPr>
                <w:sz w:val="20"/>
                <w:szCs w:val="20"/>
              </w:rPr>
              <w:t>Обучающийся</w:t>
            </w:r>
            <w:proofErr w:type="gramEnd"/>
            <w:r w:rsidRPr="00C50CA5">
              <w:rPr>
                <w:sz w:val="20"/>
                <w:szCs w:val="20"/>
              </w:rPr>
              <w:t xml:space="preserve"> демонстрирует успешное и систематическое применение умений и навыков работы в рамках проекта с учетом направления профессиональной деятельности на всех этапах жизненного цикла проекта.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C50CA5" w:rsidRDefault="00C50CA5" w:rsidP="0072200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>85-100</w:t>
            </w:r>
          </w:p>
        </w:tc>
      </w:tr>
      <w:tr w:rsidR="00C50CA5" w:rsidRPr="00C50CA5" w:rsidTr="00C50CA5">
        <w:trPr>
          <w:trHeight w:val="730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Базовый уровень 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C50CA5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proofErr w:type="gramStart"/>
            <w:r w:rsidRPr="00C50CA5">
              <w:rPr>
                <w:sz w:val="20"/>
                <w:szCs w:val="20"/>
              </w:rPr>
              <w:t>Обучающийся</w:t>
            </w:r>
            <w:proofErr w:type="gramEnd"/>
            <w:r w:rsidRPr="00C50CA5">
              <w:rPr>
                <w:sz w:val="20"/>
                <w:szCs w:val="20"/>
              </w:rPr>
              <w:t xml:space="preserve"> демонстрирует умения и навыки, достаточные для работы и совместного выполнения поставленных заданий в рамках проекта с учетом направления профессиональной деятельности.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C50CA5" w:rsidRDefault="00C50CA5" w:rsidP="0072200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>60-84</w:t>
            </w:r>
          </w:p>
        </w:tc>
      </w:tr>
      <w:tr w:rsidR="00C50CA5" w:rsidRPr="00C50CA5" w:rsidTr="00C50CA5">
        <w:trPr>
          <w:trHeight w:val="777"/>
        </w:trPr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Базовый уровень не достигнут </w:t>
            </w:r>
          </w:p>
        </w:tc>
        <w:tc>
          <w:tcPr>
            <w:tcW w:w="6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C50CA5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Обучающийся не выполнил необходимый объем поставленных перед ним задач в рамках реализации проекта либо выполнил их на уровне, недостаточном для реализации проекта. </w:t>
            </w:r>
          </w:p>
        </w:tc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C50CA5" w:rsidRDefault="00C50CA5" w:rsidP="00722003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>0-59</w:t>
            </w:r>
          </w:p>
        </w:tc>
      </w:tr>
    </w:tbl>
    <w:p w:rsidR="00C50CA5" w:rsidRDefault="003476ED" w:rsidP="00C50CA5">
      <w:pPr>
        <w:ind w:right="111"/>
      </w:pPr>
      <w:r w:rsidRPr="00AE53FC">
        <w:rPr>
          <w:color w:val="auto"/>
        </w:rPr>
        <w:t xml:space="preserve">Таблица </w:t>
      </w:r>
      <w:r>
        <w:rPr>
          <w:color w:val="auto"/>
        </w:rPr>
        <w:t>11</w:t>
      </w:r>
      <w:r w:rsidRPr="00AE53FC">
        <w:rPr>
          <w:color w:val="auto"/>
        </w:rPr>
        <w:t xml:space="preserve"> – </w:t>
      </w:r>
      <w:r w:rsidR="00C50CA5">
        <w:t xml:space="preserve">Экспертный лист оценки уровня освоения дисциплинарных составляющих </w:t>
      </w:r>
    </w:p>
    <w:tbl>
      <w:tblPr>
        <w:tblStyle w:val="TableGrid"/>
        <w:tblW w:w="9356" w:type="dxa"/>
        <w:tblInd w:w="-10" w:type="dxa"/>
        <w:tblCellMar>
          <w:top w:w="56" w:type="dxa"/>
          <w:left w:w="110" w:type="dxa"/>
          <w:right w:w="32" w:type="dxa"/>
        </w:tblCellMar>
        <w:tblLook w:val="04A0" w:firstRow="1" w:lastRow="0" w:firstColumn="1" w:lastColumn="0" w:noHBand="0" w:noVBand="1"/>
      </w:tblPr>
      <w:tblGrid>
        <w:gridCol w:w="8080"/>
        <w:gridCol w:w="1276"/>
      </w:tblGrid>
      <w:tr w:rsidR="00C50CA5" w:rsidRPr="00C50CA5" w:rsidTr="00C50CA5">
        <w:trPr>
          <w:trHeight w:val="466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tabs>
                <w:tab w:val="center" w:pos="5021"/>
              </w:tabs>
              <w:spacing w:before="120"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 xml:space="preserve">ФИО </w:t>
            </w:r>
            <w:proofErr w:type="gramStart"/>
            <w:r w:rsidRPr="00C50CA5">
              <w:rPr>
                <w:b/>
                <w:sz w:val="20"/>
                <w:szCs w:val="20"/>
              </w:rPr>
              <w:t>обучающегося</w:t>
            </w:r>
            <w:proofErr w:type="gramEnd"/>
            <w:r w:rsidRPr="00C50CA5">
              <w:rPr>
                <w:b/>
                <w:sz w:val="20"/>
                <w:szCs w:val="20"/>
              </w:rPr>
              <w:t xml:space="preserve"> </w:t>
            </w:r>
            <w:r w:rsidRPr="00C50CA5">
              <w:rPr>
                <w:b/>
                <w:sz w:val="20"/>
                <w:szCs w:val="20"/>
              </w:rPr>
              <w:tab/>
            </w:r>
            <w:r w:rsidRPr="00C50CA5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C97AAC2" wp14:editId="417EC8B1">
                      <wp:extent cx="2094230" cy="15240"/>
                      <wp:effectExtent l="0" t="0" r="0" b="0"/>
                      <wp:docPr id="48705" name="Group 48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4230" cy="15240"/>
                                <a:chOff x="0" y="0"/>
                                <a:chExt cx="2094230" cy="15240"/>
                              </a:xfrm>
                            </wpg:grpSpPr>
                            <wps:wsp>
                              <wps:cNvPr id="54441" name="Shape 54441"/>
                              <wps:cNvSpPr/>
                              <wps:spPr>
                                <a:xfrm>
                                  <a:off x="0" y="0"/>
                                  <a:ext cx="209423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4230" h="15240">
                                      <a:moveTo>
                                        <a:pt x="0" y="0"/>
                                      </a:moveTo>
                                      <a:lnTo>
                                        <a:pt x="2094230" y="0"/>
                                      </a:lnTo>
                                      <a:lnTo>
                                        <a:pt x="2094230" y="1524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814DBF" id="Group 48705" o:spid="_x0000_s1026" style="width:164.9pt;height:1.2pt;mso-position-horizontal-relative:char;mso-position-vertical-relative:line" coordsize="2094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">
                      <v:shape id="Shape 54441" o:spid="_x0000_s1027" style="position:absolute;width:20942;height:152;visibility:visible;mso-wrap-style:square;v-text-anchor:top" coordsize="209423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" path="m,l2094230,r,15240l,15240,,e" fillcolor="black" stroked="f" strokeweight="0">
                        <v:stroke miterlimit="83231f" joinstyle="miter"/>
                        <v:path arrowok="t" textboxrect="0,0,2094230,15240"/>
                      </v:shape>
                      <w10:anchorlock/>
                    </v:group>
                  </w:pict>
                </mc:Fallback>
              </mc:AlternateContent>
            </w:r>
            <w:r w:rsidRPr="00C50CA5">
              <w:rPr>
                <w:b/>
                <w:sz w:val="20"/>
                <w:szCs w:val="20"/>
              </w:rPr>
              <w:t>Группа</w:t>
            </w:r>
            <w:r w:rsidRPr="00C50CA5">
              <w:rPr>
                <w:sz w:val="20"/>
                <w:szCs w:val="20"/>
              </w:rPr>
              <w:t xml:space="preserve"> </w:t>
            </w:r>
            <w:r w:rsidRPr="00C50CA5">
              <w:rPr>
                <w:rFonts w:ascii="Calibri" w:eastAsia="Calibri" w:hAnsi="Calibri" w:cs="Calibr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7E5FD93" wp14:editId="0D3DD0FD">
                      <wp:extent cx="800405" cy="7620"/>
                      <wp:effectExtent l="0" t="0" r="0" b="0"/>
                      <wp:docPr id="48707" name="Group 48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405" cy="7620"/>
                                <a:chOff x="0" y="0"/>
                                <a:chExt cx="800405" cy="7620"/>
                              </a:xfrm>
                            </wpg:grpSpPr>
                            <wps:wsp>
                              <wps:cNvPr id="54443" name="Shape 54443"/>
                              <wps:cNvSpPr/>
                              <wps:spPr>
                                <a:xfrm>
                                  <a:off x="0" y="0"/>
                                  <a:ext cx="80040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0405" h="9144">
                                      <a:moveTo>
                                        <a:pt x="0" y="0"/>
                                      </a:moveTo>
                                      <a:lnTo>
                                        <a:pt x="800405" y="0"/>
                                      </a:lnTo>
                                      <a:lnTo>
                                        <a:pt x="8004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1371A1" id="Group 48707" o:spid="_x0000_s1026" style="width:63pt;height:.6pt;mso-position-horizontal-relative:char;mso-position-vertical-relative:line" coordsize="80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">
                      <v:shape id="Shape 54443" o:spid="_x0000_s1027" style="position:absolute;width:8004;height:91;visibility:visible;mso-wrap-style:square;v-text-anchor:top" coordsize="8004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" path="m,l800405,r,9144l,9144,,e" fillcolor="black" stroked="f" strokeweight="0">
                        <v:stroke miterlimit="83231f" joinstyle="miter"/>
                        <v:path arrowok="t" textboxrect="0,0,800405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Default="00C50CA5" w:rsidP="00722003">
            <w:pPr>
              <w:spacing w:after="0" w:line="240" w:lineRule="auto"/>
              <w:ind w:right="0" w:firstLine="0"/>
              <w:jc w:val="center"/>
              <w:rPr>
                <w:b/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>Оценка</w:t>
            </w:r>
          </w:p>
          <w:p w:rsidR="00C50CA5" w:rsidRPr="00C50CA5" w:rsidRDefault="00C50CA5" w:rsidP="0072200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>(0-1-2)</w:t>
            </w:r>
          </w:p>
        </w:tc>
      </w:tr>
      <w:tr w:rsidR="00C50CA5" w:rsidRPr="00C50CA5" w:rsidTr="00C50CA5">
        <w:trPr>
          <w:trHeight w:val="326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Коммуникабелен, открыт для общения, способен вести диалог и готов к сотрудничеству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C50CA5" w:rsidTr="00C50CA5">
        <w:trPr>
          <w:trHeight w:val="419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Транслирует информацию доходчиво для собеседника, объясняет и разъясняет непонятные моменты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C50CA5" w:rsidTr="00C50CA5">
        <w:trPr>
          <w:trHeight w:val="497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Аргументированно отстаивает свою точку зрения, но готов выслушивать альтернативные мнения и оценивать их адекватно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C50CA5" w:rsidTr="00C50CA5">
        <w:trPr>
          <w:trHeight w:val="419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Принимает активное участие в групповой работе, является </w:t>
            </w:r>
            <w:proofErr w:type="spellStart"/>
            <w:r w:rsidRPr="00C50CA5">
              <w:rPr>
                <w:sz w:val="20"/>
                <w:szCs w:val="20"/>
              </w:rPr>
              <w:t>командообразующим</w:t>
            </w:r>
            <w:proofErr w:type="spellEnd"/>
            <w:r w:rsidRPr="00C50CA5">
              <w:rPr>
                <w:sz w:val="20"/>
                <w:szCs w:val="20"/>
              </w:rPr>
              <w:t xml:space="preserve"> звеном проектного коллектива, оказывает поддержку другим членам коллектива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C50CA5" w:rsidTr="00C50CA5">
        <w:trPr>
          <w:trHeight w:val="472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Успешно взаимодействует с другими участниками команды, работает на достижение командного результата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C50CA5" w:rsidTr="00C50CA5">
        <w:trPr>
          <w:trHeight w:val="29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Участвует в распределении задач на проекте и организации групповой работы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C50CA5" w:rsidTr="00C50CA5">
        <w:trPr>
          <w:trHeight w:val="395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Ответственно относится к порученной работе, способен организовывать свою деятельность, контролировать качество ее результатов и срок выполнения задач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C50CA5" w:rsidTr="00C50CA5">
        <w:trPr>
          <w:trHeight w:val="344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Способен проводить поиск новой информации, оперативно ее обрабатывать и корректировать требования к итоговому результату проекта на ее основе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C50CA5" w:rsidTr="00C50CA5">
        <w:trPr>
          <w:trHeight w:val="500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sz w:val="20"/>
                <w:szCs w:val="20"/>
              </w:rPr>
              <w:t xml:space="preserve">Проявляет инициативу при работе в рамках проекта, имеет стремление к постоянному развитию своих навыков и получению новых знаний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C50CA5" w:rsidTr="00C50CA5">
        <w:trPr>
          <w:trHeight w:val="186"/>
        </w:trPr>
        <w:tc>
          <w:tcPr>
            <w:tcW w:w="8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rPr>
                <w:sz w:val="20"/>
                <w:szCs w:val="20"/>
              </w:rPr>
            </w:pPr>
            <w:r w:rsidRPr="00C50CA5">
              <w:rPr>
                <w:b/>
                <w:sz w:val="20"/>
                <w:szCs w:val="20"/>
              </w:rPr>
              <w:t>2 балла - ниже базового уровня, 3-4 - базовый уровень, 5-6 - повышенный уровень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</w:tcPr>
          <w:p w:rsidR="00C50CA5" w:rsidRPr="00C50CA5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C50CA5" w:rsidRDefault="003476ED" w:rsidP="00C50CA5">
      <w:pPr>
        <w:ind w:right="111"/>
      </w:pPr>
      <w:r w:rsidRPr="00AE53FC">
        <w:rPr>
          <w:color w:val="auto"/>
        </w:rPr>
        <w:t xml:space="preserve">Таблица </w:t>
      </w:r>
      <w:r>
        <w:rPr>
          <w:color w:val="auto"/>
        </w:rPr>
        <w:t>12</w:t>
      </w:r>
      <w:r w:rsidRPr="00AE53FC">
        <w:rPr>
          <w:color w:val="auto"/>
        </w:rPr>
        <w:t xml:space="preserve"> – </w:t>
      </w:r>
      <w:r w:rsidR="00C50CA5">
        <w:t xml:space="preserve">Экспертный лист оценки коллективного достижения результатов проекта </w:t>
      </w:r>
    </w:p>
    <w:tbl>
      <w:tblPr>
        <w:tblStyle w:val="TableGrid"/>
        <w:tblW w:w="9357" w:type="dxa"/>
        <w:tblInd w:w="-10" w:type="dxa"/>
        <w:tblCellMar>
          <w:top w:w="63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2268"/>
        <w:gridCol w:w="993"/>
        <w:gridCol w:w="5103"/>
        <w:gridCol w:w="993"/>
      </w:tblGrid>
      <w:tr w:rsidR="00C50CA5" w:rsidRPr="00AE53FC" w:rsidTr="00C50CA5">
        <w:trPr>
          <w:trHeight w:val="358"/>
        </w:trPr>
        <w:tc>
          <w:tcPr>
            <w:tcW w:w="8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Название проекта: 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249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AE53FC">
              <w:rPr>
                <w:b/>
                <w:sz w:val="20"/>
                <w:szCs w:val="20"/>
              </w:rPr>
              <w:t>Критерии проекта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AE53FC">
              <w:rPr>
                <w:b/>
                <w:sz w:val="20"/>
                <w:szCs w:val="20"/>
              </w:rPr>
              <w:t>Критерий оценки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center"/>
              <w:rPr>
                <w:sz w:val="20"/>
                <w:szCs w:val="20"/>
              </w:rPr>
            </w:pPr>
            <w:r w:rsidRPr="00AE53FC">
              <w:rPr>
                <w:b/>
                <w:sz w:val="20"/>
                <w:szCs w:val="20"/>
              </w:rPr>
              <w:t xml:space="preserve">Баллы </w:t>
            </w:r>
            <w:r>
              <w:rPr>
                <w:b/>
                <w:sz w:val="20"/>
                <w:szCs w:val="20"/>
              </w:rPr>
              <w:br/>
            </w:r>
            <w:r w:rsidRPr="00AE53FC">
              <w:rPr>
                <w:b/>
                <w:sz w:val="20"/>
                <w:szCs w:val="20"/>
              </w:rPr>
              <w:t>от 0 до 2</w:t>
            </w:r>
          </w:p>
        </w:tc>
      </w:tr>
      <w:tr w:rsidR="00C50CA5" w:rsidRPr="00AE53FC" w:rsidTr="00C50CA5">
        <w:trPr>
          <w:trHeight w:val="245"/>
        </w:trPr>
        <w:tc>
          <w:tcPr>
            <w:tcW w:w="8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E53FC">
              <w:rPr>
                <w:b/>
                <w:bCs/>
                <w:sz w:val="20"/>
                <w:szCs w:val="20"/>
              </w:rPr>
              <w:t xml:space="preserve">Содержание проекта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336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Актуальность проекта и его проблематики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Проект выполнен по актуальной и важной проблеме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430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Практическая значимость проекта (востребованность и применимость)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Проект востребован конкретным заказчиком или имеет </w:t>
            </w:r>
            <w:proofErr w:type="gramStart"/>
            <w:r w:rsidRPr="00AE53FC">
              <w:rPr>
                <w:sz w:val="20"/>
                <w:szCs w:val="20"/>
              </w:rPr>
              <w:t>четкую</w:t>
            </w:r>
            <w:proofErr w:type="gramEnd"/>
            <w:r w:rsidRPr="00AE53FC">
              <w:rPr>
                <w:sz w:val="20"/>
                <w:szCs w:val="20"/>
              </w:rPr>
              <w:t xml:space="preserve"> ЦА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538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Собранный материал и проведенный анализ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Достаточность материала, отражающего анализ ситуации, ЦА, требований и альтернативных концепций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412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AE53FC">
              <w:rPr>
                <w:sz w:val="20"/>
                <w:szCs w:val="20"/>
              </w:rPr>
              <w:t>Междисциплинарность</w:t>
            </w:r>
            <w:proofErr w:type="spellEnd"/>
            <w:r w:rsidRPr="00AE53FC">
              <w:rPr>
                <w:sz w:val="20"/>
                <w:szCs w:val="20"/>
              </w:rPr>
              <w:t xml:space="preserve"> проекта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Учтены все необходимые аспекты из разных областей деятельности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505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lastRenderedPageBreak/>
              <w:t xml:space="preserve">Технический уровень проекта (инструментарий)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Выбраны подходящие и современные средства реализации проекта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399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Профессиональный уровень проекта (глубина проекта и полнота этапов)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Все элементы проекта разработаны в должной мере, глубоко и профессионально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490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Тестирование / апробация / внедрение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Было проведено тестирование / апробация или внедрение результата проекта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572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Соответствие решения поставленной проблеме и его оригинальность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Предложенное решение полностью отвечает поставленной задаче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427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Перспективность проекта (пути развития)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Результаты проекта имеют потенциал масштабирования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rPr>
          <w:trHeight w:val="498"/>
        </w:trPr>
        <w:tc>
          <w:tcPr>
            <w:tcW w:w="8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Комментарии: </w:t>
            </w:r>
          </w:p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279"/>
        </w:trPr>
        <w:tc>
          <w:tcPr>
            <w:tcW w:w="8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b/>
                <w:sz w:val="20"/>
                <w:szCs w:val="20"/>
              </w:rPr>
              <w:t xml:space="preserve">Организационная рамка проекта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384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Степень готовности проекта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Соблюдение сроков выполнения задач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547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AE53FC">
              <w:rPr>
                <w:sz w:val="20"/>
                <w:szCs w:val="20"/>
              </w:rPr>
              <w:t>Этапность</w:t>
            </w:r>
            <w:proofErr w:type="spellEnd"/>
            <w:r w:rsidRPr="00AE53FC">
              <w:rPr>
                <w:sz w:val="20"/>
                <w:szCs w:val="20"/>
              </w:rPr>
              <w:t xml:space="preserve"> проекта и </w:t>
            </w:r>
            <w:proofErr w:type="gramStart"/>
            <w:r w:rsidRPr="00AE53FC">
              <w:rPr>
                <w:sz w:val="20"/>
                <w:szCs w:val="20"/>
              </w:rPr>
              <w:t>общий</w:t>
            </w:r>
            <w:proofErr w:type="gramEnd"/>
            <w:r w:rsidRPr="00AE53FC">
              <w:rPr>
                <w:sz w:val="20"/>
                <w:szCs w:val="20"/>
              </w:rPr>
              <w:t xml:space="preserve"> </w:t>
            </w:r>
            <w:proofErr w:type="spellStart"/>
            <w:r w:rsidRPr="00AE53FC">
              <w:rPr>
                <w:sz w:val="20"/>
                <w:szCs w:val="20"/>
              </w:rPr>
              <w:t>тайминг</w:t>
            </w:r>
            <w:proofErr w:type="spellEnd"/>
            <w:r w:rsidRPr="00AE53FC">
              <w:rPr>
                <w:sz w:val="20"/>
                <w:szCs w:val="20"/>
              </w:rPr>
              <w:t xml:space="preserve"> этапов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Соответствие распределения этапов проекта и их сроков поставленной задаче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554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Эффективность распределения задач и работы участников проекта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Четкое и обоснованное распределение задач между участниками проекта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393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Учет рисков и работа с ними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Работа с непредвиденными ситуациями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412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Работа с заказчиками и/или экспертами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Системность взаимодействия с заказчиками и экспертами в рамках реализации проекта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348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Отчетная документация, материалы по проекту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Представлены необходимые отчетные материалы по проекту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440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Продвижение проекта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Реализованы мероприятия по продвижению и трансляции проекта и/или его результатов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390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Общий организационный уровень проекта 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Вклад студентов в общую рамку управления проектом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298"/>
        </w:trPr>
        <w:tc>
          <w:tcPr>
            <w:tcW w:w="8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b/>
                <w:bCs/>
                <w:sz w:val="20"/>
                <w:szCs w:val="20"/>
              </w:rPr>
            </w:pPr>
            <w:r w:rsidRPr="00AE53FC">
              <w:rPr>
                <w:b/>
                <w:bCs/>
                <w:sz w:val="20"/>
                <w:szCs w:val="20"/>
              </w:rPr>
              <w:t xml:space="preserve">Презентация проекта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289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Качество презентации 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Наглядность и качество оформления презентации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264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Качество доклада 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Структурность изложения и качество выступления, </w:t>
            </w:r>
            <w:proofErr w:type="spellStart"/>
            <w:r w:rsidRPr="00AE53FC">
              <w:rPr>
                <w:sz w:val="20"/>
                <w:szCs w:val="20"/>
              </w:rPr>
              <w:t>тайминг</w:t>
            </w:r>
            <w:proofErr w:type="spellEnd"/>
            <w:r w:rsidRPr="00AE53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255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Ответы на вопросы </w:t>
            </w:r>
          </w:p>
        </w:tc>
        <w:tc>
          <w:tcPr>
            <w:tcW w:w="6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Участники команды свободно отвечают на вопросы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  <w:tr w:rsidR="00C50CA5" w:rsidRPr="00AE53FC" w:rsidTr="00C50CA5">
        <w:tblPrEx>
          <w:tblCellMar>
            <w:top w:w="65" w:type="dxa"/>
          </w:tblCellMar>
        </w:tblPrEx>
        <w:trPr>
          <w:trHeight w:val="1149"/>
        </w:trPr>
        <w:tc>
          <w:tcPr>
            <w:tcW w:w="8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 xml:space="preserve">Итоговая оценка проекта: </w:t>
            </w:r>
          </w:p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  <w:r w:rsidRPr="00AE53FC">
              <w:rPr>
                <w:sz w:val="20"/>
                <w:szCs w:val="20"/>
              </w:rPr>
              <w:t>30-40 баллов - команда успешно реализовала проект и достигла планируемых результатов, 15-29 баллов - команда справилась с поставленной задачей с некоторыми недочетами, 0-14 баллов - команда не справилась с поставленной задачей и не достигла планируемых результатов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:rsidR="00C50CA5" w:rsidRPr="00AE53FC" w:rsidRDefault="00C50CA5" w:rsidP="00722003">
            <w:pPr>
              <w:spacing w:after="0" w:line="240" w:lineRule="auto"/>
              <w:ind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2016C6" w:rsidRPr="007B50C0" w:rsidRDefault="00DC02C8" w:rsidP="00DC02C8">
      <w:pPr>
        <w:spacing w:before="120" w:after="120" w:line="240" w:lineRule="auto"/>
        <w:ind w:left="709" w:right="102" w:firstLine="0"/>
      </w:pPr>
      <w:r w:rsidRPr="007B50C0">
        <w:rPr>
          <w:b/>
        </w:rPr>
        <w:t xml:space="preserve">8. </w:t>
      </w:r>
      <w:r w:rsidR="00CD2CAC" w:rsidRPr="007B50C0">
        <w:rPr>
          <w:b/>
        </w:rPr>
        <w:t xml:space="preserve">Иные сведения и материалы </w:t>
      </w:r>
    </w:p>
    <w:p w:rsidR="002016C6" w:rsidRPr="007B50C0" w:rsidRDefault="00CD2CAC" w:rsidP="00DC02C8">
      <w:pPr>
        <w:spacing w:before="120" w:after="120" w:line="240" w:lineRule="auto"/>
        <w:ind w:right="102" w:firstLine="709"/>
      </w:pPr>
      <w:r w:rsidRPr="007B50C0">
        <w:rPr>
          <w:b/>
        </w:rPr>
        <w:t xml:space="preserve">8.1 Инновационные формы проведения занятий </w:t>
      </w:r>
    </w:p>
    <w:p w:rsidR="002016C6" w:rsidRPr="007B50C0" w:rsidRDefault="00CD2CAC" w:rsidP="00DC02C8">
      <w:pPr>
        <w:spacing w:after="0" w:line="240" w:lineRule="auto"/>
        <w:ind w:right="104" w:firstLine="709"/>
      </w:pPr>
      <w:proofErr w:type="gramStart"/>
      <w:r w:rsidRPr="007B50C0">
        <w:t>В ходе аудиторных учебных занятий используются различные инновационные формы и средства обучения, направленные на совместную работу преподавателя и обучающихся, обсуждение, принятие группового решения, способствующие сплочению группы и обеспечивающие возможности коммуникаций не только с преподавателем, но и с другими обучаемыми, опирающиеся на сотрудничество в процессе познавательной деятельности.</w:t>
      </w:r>
      <w:proofErr w:type="gramEnd"/>
      <w:r w:rsidRPr="007B50C0">
        <w:t xml:space="preserve"> Успешная реализация содержания курса основывается на использовании инновационных, активных и интерактивных методов обучения: кейс-метода, организация и участие в конкурсах, проведение мастер-классов, проведение проблемных и панельных лекций, выполнение и защита творческих проектов. </w:t>
      </w:r>
    </w:p>
    <w:p w:rsidR="002016C6" w:rsidRPr="007B50C0" w:rsidRDefault="00CD2CAC" w:rsidP="00DC02C8">
      <w:pPr>
        <w:spacing w:after="0" w:line="240" w:lineRule="auto"/>
        <w:ind w:right="104" w:firstLine="709"/>
      </w:pPr>
      <w:r w:rsidRPr="007B50C0">
        <w:t xml:space="preserve">Занятия лекционного типа могут проводиться дистанционно с использованием возможностей средств синхронной видеосвязи </w:t>
      </w:r>
      <w:proofErr w:type="spellStart"/>
      <w:r w:rsidRPr="007B50C0">
        <w:t>GoogleClass</w:t>
      </w:r>
      <w:proofErr w:type="spellEnd"/>
      <w:r w:rsidRPr="007B50C0">
        <w:t xml:space="preserve">, </w:t>
      </w:r>
      <w:proofErr w:type="spellStart"/>
      <w:r w:rsidRPr="007B50C0">
        <w:t>Webinar</w:t>
      </w:r>
      <w:proofErr w:type="spellEnd"/>
      <w:r w:rsidRPr="007B50C0">
        <w:t xml:space="preserve">, </w:t>
      </w:r>
      <w:proofErr w:type="spellStart"/>
      <w:r w:rsidRPr="007B50C0">
        <w:t>Mirapolis</w:t>
      </w:r>
      <w:proofErr w:type="spellEnd"/>
      <w:r w:rsidRPr="007B50C0">
        <w:t xml:space="preserve">, </w:t>
      </w:r>
      <w:proofErr w:type="spellStart"/>
      <w:r w:rsidRPr="007B50C0">
        <w:t>Zoom</w:t>
      </w:r>
      <w:proofErr w:type="spellEnd"/>
      <w:r w:rsidRPr="007B50C0">
        <w:t xml:space="preserve">, сервисов </w:t>
      </w:r>
      <w:proofErr w:type="spellStart"/>
      <w:r w:rsidRPr="007B50C0">
        <w:t>Miro</w:t>
      </w:r>
      <w:proofErr w:type="spellEnd"/>
      <w:r w:rsidRPr="007B50C0">
        <w:t xml:space="preserve">, </w:t>
      </w:r>
      <w:proofErr w:type="spellStart"/>
      <w:r w:rsidRPr="007B50C0">
        <w:t>Mentimeter</w:t>
      </w:r>
      <w:proofErr w:type="spellEnd"/>
      <w:r w:rsidRPr="007B50C0">
        <w:t xml:space="preserve">, </w:t>
      </w:r>
      <w:proofErr w:type="spellStart"/>
      <w:r w:rsidRPr="007B50C0">
        <w:t>Kahoot</w:t>
      </w:r>
      <w:proofErr w:type="spellEnd"/>
      <w:r w:rsidRPr="007B50C0">
        <w:t>. Лекционные занятия могут проводиться с использовани</w:t>
      </w:r>
      <w:bookmarkStart w:id="0" w:name="_GoBack"/>
      <w:bookmarkEnd w:id="0"/>
      <w:r w:rsidRPr="007B50C0">
        <w:t xml:space="preserve">ем технологии «перевернутый класс» с предварительной (до занятия) </w:t>
      </w:r>
      <w:r w:rsidRPr="007B50C0">
        <w:lastRenderedPageBreak/>
        <w:t>самостоятельной проработкой теоретического материала студентами. В этом случае рекомендуется использовать материалы онлайн курсов (см. п. 4.1)</w:t>
      </w:r>
      <w:r w:rsidR="00DC02C8" w:rsidRPr="007B50C0">
        <w:rPr>
          <w:rFonts w:ascii="Calibri" w:eastAsia="Calibri" w:hAnsi="Calibri" w:cs="Calibri"/>
          <w:sz w:val="22"/>
        </w:rPr>
        <w:t>.</w:t>
      </w:r>
    </w:p>
    <w:p w:rsidR="002016C6" w:rsidRPr="007B50C0" w:rsidRDefault="00CD2CAC" w:rsidP="00DC02C8">
      <w:pPr>
        <w:spacing w:after="0" w:line="240" w:lineRule="auto"/>
        <w:ind w:right="104" w:firstLine="709"/>
      </w:pPr>
      <w:r w:rsidRPr="007B50C0">
        <w:t xml:space="preserve">При проведении практических занятий возможно применение сервисов </w:t>
      </w:r>
      <w:proofErr w:type="spellStart"/>
      <w:r w:rsidRPr="007B50C0">
        <w:t>Jamboard</w:t>
      </w:r>
      <w:proofErr w:type="spellEnd"/>
      <w:r w:rsidRPr="007B50C0">
        <w:t xml:space="preserve">, </w:t>
      </w:r>
      <w:proofErr w:type="spellStart"/>
      <w:r w:rsidRPr="007B50C0">
        <w:t>Padlet</w:t>
      </w:r>
      <w:proofErr w:type="spellEnd"/>
      <w:r w:rsidRPr="007B50C0">
        <w:t xml:space="preserve">, </w:t>
      </w:r>
      <w:proofErr w:type="spellStart"/>
      <w:r w:rsidRPr="007B50C0">
        <w:t>GoogleDocs</w:t>
      </w:r>
      <w:proofErr w:type="spellEnd"/>
      <w:r w:rsidRPr="007B50C0">
        <w:t xml:space="preserve"> при выполнении групповых заданий, обсуждении и взаимной оценке индивидуальных заданий как при работе в аудитории, так и в дистанционном формате</w:t>
      </w:r>
      <w:r w:rsidR="00DC02C8" w:rsidRPr="007B50C0">
        <w:rPr>
          <w:rFonts w:ascii="Calibri" w:eastAsia="Calibri" w:hAnsi="Calibri" w:cs="Calibri"/>
          <w:sz w:val="22"/>
        </w:rPr>
        <w:t>.</w:t>
      </w:r>
    </w:p>
    <w:p w:rsidR="002016C6" w:rsidRDefault="00CD2CAC" w:rsidP="00DC02C8">
      <w:pPr>
        <w:spacing w:after="0" w:line="240" w:lineRule="auto"/>
        <w:ind w:right="104" w:firstLine="709"/>
        <w:rPr>
          <w:rFonts w:ascii="Calibri" w:eastAsia="Calibri" w:hAnsi="Calibri" w:cs="Calibri"/>
          <w:sz w:val="22"/>
        </w:rPr>
      </w:pPr>
      <w:r w:rsidRPr="007B50C0">
        <w:t xml:space="preserve">Задания, выполняемые </w:t>
      </w:r>
      <w:proofErr w:type="gramStart"/>
      <w:r w:rsidRPr="007B50C0">
        <w:t>обучающимися</w:t>
      </w:r>
      <w:proofErr w:type="gramEnd"/>
      <w:r w:rsidRPr="007B50C0">
        <w:t xml:space="preserve"> самостоятельно, выгружаются на </w:t>
      </w:r>
      <w:proofErr w:type="spellStart"/>
      <w:r w:rsidRPr="007B50C0">
        <w:t>GoogleDisk</w:t>
      </w:r>
      <w:proofErr w:type="spellEnd"/>
      <w:r w:rsidRPr="007B50C0">
        <w:t xml:space="preserve"> для проверки преподавателем и взаимного рецензирования. В рамках выполнения самостоятельной работы возможно использование ресурсов онлайн курсов. Проверочные работы проводятся в виде тестов в системе дистанционного обучения института на основе LMS </w:t>
      </w:r>
      <w:proofErr w:type="spellStart"/>
      <w:r w:rsidRPr="007B50C0">
        <w:t>Moodle</w:t>
      </w:r>
      <w:proofErr w:type="spellEnd"/>
      <w:r w:rsidRPr="007B50C0">
        <w:t>.</w:t>
      </w:r>
      <w:r w:rsidRPr="007B50C0">
        <w:rPr>
          <w:rFonts w:ascii="Calibri" w:eastAsia="Calibri" w:hAnsi="Calibri" w:cs="Calibri"/>
          <w:sz w:val="22"/>
        </w:rPr>
        <w:t xml:space="preserve"> </w:t>
      </w:r>
    </w:p>
    <w:p w:rsidR="00525995" w:rsidRPr="007B50C0" w:rsidRDefault="00525995" w:rsidP="00525995">
      <w:pPr>
        <w:spacing w:before="120" w:after="120" w:line="240" w:lineRule="auto"/>
        <w:ind w:right="102" w:firstLine="709"/>
      </w:pPr>
      <w:r w:rsidRPr="007B50C0">
        <w:rPr>
          <w:b/>
        </w:rPr>
        <w:t>8.</w:t>
      </w:r>
      <w:r>
        <w:rPr>
          <w:b/>
        </w:rPr>
        <w:t>2</w:t>
      </w:r>
      <w:r w:rsidRPr="007B50C0">
        <w:rPr>
          <w:b/>
        </w:rPr>
        <w:t xml:space="preserve"> </w:t>
      </w:r>
      <w:r>
        <w:rPr>
          <w:b/>
        </w:rPr>
        <w:t>Образовательные технологии</w:t>
      </w:r>
    </w:p>
    <w:p w:rsidR="00525995" w:rsidRDefault="00525995" w:rsidP="00525995">
      <w:pPr>
        <w:spacing w:after="0" w:line="240" w:lineRule="auto"/>
        <w:ind w:right="104" w:firstLine="709"/>
      </w:pPr>
      <w:r>
        <w:t xml:space="preserve">В основе методики преподавания дисциплины «Введение в проектную деятельность» лежат следующие технологии: </w:t>
      </w:r>
    </w:p>
    <w:p w:rsidR="00525995" w:rsidRPr="00525995" w:rsidRDefault="00525995" w:rsidP="00525995">
      <w:pPr>
        <w:spacing w:after="0" w:line="240" w:lineRule="auto"/>
        <w:ind w:right="104" w:firstLine="709"/>
        <w:rPr>
          <w:b/>
          <w:bCs/>
        </w:rPr>
      </w:pPr>
      <w:r w:rsidRPr="00525995">
        <w:rPr>
          <w:b/>
          <w:bCs/>
        </w:rPr>
        <w:t xml:space="preserve">Технология проектного обучения. </w:t>
      </w:r>
    </w:p>
    <w:p w:rsidR="00525995" w:rsidRDefault="00525995" w:rsidP="00525995">
      <w:pPr>
        <w:spacing w:after="0" w:line="240" w:lineRule="auto"/>
        <w:ind w:right="104" w:firstLine="709"/>
      </w:pPr>
      <w:r>
        <w:t xml:space="preserve">Данная технология предполагает организацию образовательного процесса в соответствии с алгоритмом поэтапного решения проектной задачи. Проект предполагает совместную учебно-познавательную деятельность группы студентов, направленную на формирование концепции, установление целей и задач, ожидаемых результатов,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 </w:t>
      </w:r>
    </w:p>
    <w:p w:rsidR="00525995" w:rsidRPr="00525995" w:rsidRDefault="00525995" w:rsidP="00525995">
      <w:pPr>
        <w:spacing w:after="0" w:line="240" w:lineRule="auto"/>
        <w:ind w:right="104" w:firstLine="709"/>
        <w:rPr>
          <w:b/>
          <w:bCs/>
        </w:rPr>
      </w:pPr>
      <w:r w:rsidRPr="00525995">
        <w:rPr>
          <w:b/>
          <w:bCs/>
        </w:rPr>
        <w:t xml:space="preserve">Интерактивные технологии. </w:t>
      </w:r>
    </w:p>
    <w:p w:rsidR="00525995" w:rsidRDefault="00525995" w:rsidP="00525995">
      <w:pPr>
        <w:spacing w:after="0" w:line="240" w:lineRule="auto"/>
        <w:ind w:right="104" w:firstLine="709"/>
      </w:pPr>
      <w:proofErr w:type="gramStart"/>
      <w:r>
        <w:t>Данная технология направлена на организацию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результата: использование интерактивных инструментов для генерации идей (мозговой штурм); использование интерактивных инструментов для управления проектом и разделения ролей внутри проектного коллектива и разделением на подгруппы для решения практических задач;</w:t>
      </w:r>
      <w:proofErr w:type="gramEnd"/>
      <w:r>
        <w:t xml:space="preserve"> круглые столы, групповые дискуссии, общение на профессиональные темы в рамках реализуемого проекта. </w:t>
      </w:r>
    </w:p>
    <w:p w:rsidR="00525995" w:rsidRPr="00E317F6" w:rsidRDefault="00525995" w:rsidP="00525995">
      <w:pPr>
        <w:spacing w:after="0" w:line="240" w:lineRule="auto"/>
        <w:ind w:right="104" w:firstLine="709"/>
        <w:rPr>
          <w:b/>
          <w:bCs/>
        </w:rPr>
      </w:pPr>
      <w:r w:rsidRPr="00E317F6">
        <w:rPr>
          <w:b/>
          <w:bCs/>
        </w:rPr>
        <w:t xml:space="preserve">Информационно-коммуникационные образовательные технологии. </w:t>
      </w:r>
    </w:p>
    <w:p w:rsidR="00525995" w:rsidRDefault="00525995" w:rsidP="00525995">
      <w:pPr>
        <w:spacing w:after="0" w:line="240" w:lineRule="auto"/>
        <w:ind w:right="104" w:firstLine="709"/>
      </w:pPr>
      <w:proofErr w:type="gramStart"/>
      <w:r>
        <w:t>Данная технология направлена на организацию образовательного процесса, основанную на применении технических средств работы с информацией</w:t>
      </w:r>
      <w:r w:rsidR="00E317F6">
        <w:t xml:space="preserve">: </w:t>
      </w:r>
      <w:r>
        <w:t xml:space="preserve">проведение мастер-классов от экспертов и специалистов из различных областей, необходимых для реализации проекта; компьютерное моделирование и анализ результатов; подготовка, представление и обсуждение процесса работы и полученных результатов на промежуточных и итоговых пленарных сессиях; групповая рефлексия по итогам работы. </w:t>
      </w:r>
      <w:proofErr w:type="gramEnd"/>
    </w:p>
    <w:p w:rsidR="002016C6" w:rsidRPr="007B50C0" w:rsidRDefault="00CD2CAC" w:rsidP="00DC02C8">
      <w:pPr>
        <w:spacing w:before="120" w:after="120" w:line="240" w:lineRule="auto"/>
        <w:ind w:right="102" w:firstLine="709"/>
      </w:pPr>
      <w:r w:rsidRPr="007B50C0">
        <w:rPr>
          <w:b/>
        </w:rPr>
        <w:t>8.</w:t>
      </w:r>
      <w:r w:rsidR="00525995">
        <w:rPr>
          <w:b/>
        </w:rPr>
        <w:t>3</w:t>
      </w:r>
      <w:r w:rsidRPr="007B50C0">
        <w:rPr>
          <w:b/>
        </w:rPr>
        <w:t xml:space="preserve"> Особенности организации обучения для лиц с ограниченными возможностями здоровья и инвалидов </w:t>
      </w:r>
    </w:p>
    <w:p w:rsidR="002016C6" w:rsidRPr="007B50C0" w:rsidRDefault="00CD2CAC" w:rsidP="00DC02C8">
      <w:pPr>
        <w:spacing w:after="0" w:line="240" w:lineRule="auto"/>
        <w:ind w:right="104" w:firstLine="709"/>
      </w:pPr>
      <w:r w:rsidRPr="007B50C0">
        <w:t xml:space="preserve">При необходимости рабочая программа дисциплины может быть адаптирована для обеспечения образовательного процесса инвалидов и лиц с ограниченными возможностями здоровья, в том числе для дистанционного обучения. Для этого требуется заявление студента (его законного представителя) и заключение психолого-медико-педагогической комиссии (ПМПК). </w:t>
      </w:r>
    </w:p>
    <w:p w:rsidR="002016C6" w:rsidRPr="007B50C0" w:rsidRDefault="00CD2CAC" w:rsidP="00DC02C8">
      <w:pPr>
        <w:spacing w:after="0" w:line="240" w:lineRule="auto"/>
        <w:ind w:right="104" w:firstLine="709"/>
      </w:pPr>
      <w:proofErr w:type="gramStart"/>
      <w:r w:rsidRPr="007B50C0">
        <w:t xml:space="preserve">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  <w:proofErr w:type="gramEnd"/>
    </w:p>
    <w:p w:rsidR="002016C6" w:rsidRPr="007B50C0" w:rsidRDefault="00CD2CAC" w:rsidP="00DC02C8">
      <w:pPr>
        <w:spacing w:after="0" w:line="240" w:lineRule="auto"/>
        <w:ind w:right="104" w:firstLine="709"/>
      </w:pPr>
      <w:r w:rsidRPr="007B50C0">
        <w:t xml:space="preserve">для лиц с нарушениями зрения: в печатной форме увеличенным шрифтом; в форме </w:t>
      </w:r>
    </w:p>
    <w:p w:rsidR="002016C6" w:rsidRPr="007B50C0" w:rsidRDefault="00CD2CAC" w:rsidP="00DC02C8">
      <w:pPr>
        <w:spacing w:after="0" w:line="240" w:lineRule="auto"/>
        <w:ind w:right="104" w:firstLine="709"/>
      </w:pPr>
      <w:r w:rsidRPr="007B50C0">
        <w:lastRenderedPageBreak/>
        <w:t xml:space="preserve">электронного документа; в форме аудиофайла (перевод учебных материалов в </w:t>
      </w:r>
      <w:proofErr w:type="spellStart"/>
      <w:r w:rsidRPr="007B50C0">
        <w:t>аудиоформат</w:t>
      </w:r>
      <w:proofErr w:type="spellEnd"/>
      <w:r w:rsidRPr="007B50C0">
        <w:t xml:space="preserve">); в печатной форме на языке Брайля; индивидуальные консультации с привлечением </w:t>
      </w:r>
      <w:proofErr w:type="spellStart"/>
      <w:r w:rsidRPr="007B50C0">
        <w:t>тифлосурдопереводчика</w:t>
      </w:r>
      <w:proofErr w:type="spellEnd"/>
      <w:r w:rsidRPr="007B50C0">
        <w:t xml:space="preserve">; индивидуальные задания и консультации. </w:t>
      </w:r>
    </w:p>
    <w:p w:rsidR="002016C6" w:rsidRPr="007B50C0" w:rsidRDefault="00CD2CAC" w:rsidP="00DC02C8">
      <w:pPr>
        <w:spacing w:after="0" w:line="240" w:lineRule="auto"/>
        <w:ind w:right="104" w:firstLine="709"/>
      </w:pPr>
      <w:r w:rsidRPr="007B50C0">
        <w:t xml:space="preserve">для лиц с нарушениями слуха: в печатной форме; в форме электронного документа; </w:t>
      </w:r>
    </w:p>
    <w:p w:rsidR="002016C6" w:rsidRPr="007B50C0" w:rsidRDefault="00CD2CAC" w:rsidP="00DC02C8">
      <w:pPr>
        <w:spacing w:after="0" w:line="240" w:lineRule="auto"/>
        <w:ind w:right="104" w:firstLine="709"/>
      </w:pPr>
      <w:r w:rsidRPr="007B50C0">
        <w:t xml:space="preserve">видеоматериалы с субтитрами; индивидуальные консультации с привлечением </w:t>
      </w:r>
      <w:proofErr w:type="spellStart"/>
      <w:r w:rsidRPr="007B50C0">
        <w:t>сурдопереводчика</w:t>
      </w:r>
      <w:proofErr w:type="spellEnd"/>
      <w:r w:rsidRPr="007B50C0">
        <w:t xml:space="preserve">; индивидуальные задания и консультации. </w:t>
      </w:r>
    </w:p>
    <w:p w:rsidR="002016C6" w:rsidRPr="007B50C0" w:rsidRDefault="00CD2CAC" w:rsidP="00DC02C8">
      <w:pPr>
        <w:spacing w:after="0" w:line="240" w:lineRule="auto"/>
        <w:ind w:right="104" w:firstLine="709"/>
      </w:pPr>
      <w:r w:rsidRPr="007B50C0">
        <w:t xml:space="preserve">для лиц с нарушениями опорно-двигательного аппарата: в печатной форме; в форме </w:t>
      </w:r>
    </w:p>
    <w:p w:rsidR="002016C6" w:rsidRPr="007B50C0" w:rsidRDefault="00CD2CAC" w:rsidP="00DC02C8">
      <w:pPr>
        <w:spacing w:after="0" w:line="240" w:lineRule="auto"/>
        <w:ind w:right="104" w:firstLine="709"/>
      </w:pPr>
      <w:r w:rsidRPr="007B50C0">
        <w:t xml:space="preserve">электронного документа; в форме аудиофайла; индивидуальные задания и консультации. </w:t>
      </w:r>
    </w:p>
    <w:p w:rsidR="00DC02C8" w:rsidRPr="007B50C0" w:rsidRDefault="00DC02C8" w:rsidP="001E3D78">
      <w:pPr>
        <w:spacing w:after="160" w:line="259" w:lineRule="auto"/>
        <w:ind w:left="-709" w:right="0" w:firstLine="0"/>
        <w:jc w:val="left"/>
      </w:pPr>
      <w:r w:rsidRPr="007B50C0">
        <w:br w:type="page"/>
      </w:r>
      <w:r w:rsidR="001E3D78">
        <w:rPr>
          <w:noProof/>
        </w:rPr>
        <w:lastRenderedPageBreak/>
        <w:drawing>
          <wp:inline distT="0" distB="0" distL="0" distR="0">
            <wp:extent cx="6699603" cy="8362335"/>
            <wp:effectExtent l="0" t="0" r="635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843" cy="83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02C8" w:rsidRPr="007B50C0" w:rsidSect="00EB70C2">
      <w:footerReference w:type="even" r:id="rId48"/>
      <w:footerReference w:type="default" r:id="rId49"/>
      <w:footerReference w:type="first" r:id="rId50"/>
      <w:type w:val="continuous"/>
      <w:pgSz w:w="11906" w:h="16838"/>
      <w:pgMar w:top="1133" w:right="728" w:bottom="1326" w:left="170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782" w:rsidRDefault="00756782">
      <w:pPr>
        <w:spacing w:after="0" w:line="240" w:lineRule="auto"/>
      </w:pPr>
      <w:r>
        <w:separator/>
      </w:r>
    </w:p>
  </w:endnote>
  <w:endnote w:type="continuationSeparator" w:id="0">
    <w:p w:rsidR="00756782" w:rsidRDefault="0075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82" w:rsidRDefault="00756782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56782" w:rsidRDefault="00756782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82" w:rsidRDefault="00756782">
    <w:pPr>
      <w:spacing w:after="0" w:line="259" w:lineRule="auto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3D78" w:rsidRPr="001E3D78">
      <w:rPr>
        <w:rFonts w:ascii="Calibri" w:eastAsia="Calibri" w:hAnsi="Calibri" w:cs="Calibri"/>
        <w:noProof/>
        <w:sz w:val="22"/>
      </w:rPr>
      <w:t>23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56782" w:rsidRDefault="00756782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782" w:rsidRDefault="00756782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782" w:rsidRDefault="00756782">
      <w:pPr>
        <w:spacing w:after="0" w:line="240" w:lineRule="auto"/>
      </w:pPr>
      <w:r>
        <w:separator/>
      </w:r>
    </w:p>
  </w:footnote>
  <w:footnote w:type="continuationSeparator" w:id="0">
    <w:p w:rsidR="00756782" w:rsidRDefault="00756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46E0"/>
    <w:multiLevelType w:val="multilevel"/>
    <w:tmpl w:val="89E0E4F2"/>
    <w:lvl w:ilvl="0">
      <w:start w:val="4"/>
      <w:numFmt w:val="decimal"/>
      <w:lvlText w:val="%1)"/>
      <w:lvlJc w:val="left"/>
      <w:pPr>
        <w:ind w:left="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616F5B"/>
    <w:multiLevelType w:val="hybridMultilevel"/>
    <w:tmpl w:val="746CC406"/>
    <w:lvl w:ilvl="0" w:tplc="C04259F6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E3ED4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C66D8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4C556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44D7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70A1BC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6602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CE4B9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85B4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FC6C06"/>
    <w:multiLevelType w:val="hybridMultilevel"/>
    <w:tmpl w:val="F33E58CA"/>
    <w:lvl w:ilvl="0" w:tplc="A062498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E62F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A7B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51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277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886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4B6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67C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E07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76F5BE1"/>
    <w:multiLevelType w:val="hybridMultilevel"/>
    <w:tmpl w:val="2BAA7EF0"/>
    <w:lvl w:ilvl="0" w:tplc="3DC07E0A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0D1D8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09654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A78A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2E955E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BAFAB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0FE2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0257C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E863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444853"/>
    <w:multiLevelType w:val="hybridMultilevel"/>
    <w:tmpl w:val="97A0814E"/>
    <w:lvl w:ilvl="0" w:tplc="319C7C08">
      <w:start w:val="1"/>
      <w:numFmt w:val="decimal"/>
      <w:lvlText w:val="%1"/>
      <w:lvlJc w:val="left"/>
      <w:pPr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21DC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3AE78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12E72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5E22D2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6206C8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2AD6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605C1E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E0E54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B130558"/>
    <w:multiLevelType w:val="hybridMultilevel"/>
    <w:tmpl w:val="5838CE20"/>
    <w:lvl w:ilvl="0" w:tplc="1C6E1C8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46E2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C56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C3B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18BE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28F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88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E5C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7627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D7335D5"/>
    <w:multiLevelType w:val="multilevel"/>
    <w:tmpl w:val="F58A6926"/>
    <w:lvl w:ilvl="0">
      <w:start w:val="1"/>
      <w:numFmt w:val="decimal"/>
      <w:lvlText w:val="%1"/>
      <w:lvlJc w:val="left"/>
      <w:pPr>
        <w:ind w:left="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26D1489"/>
    <w:multiLevelType w:val="hybridMultilevel"/>
    <w:tmpl w:val="0F360AE4"/>
    <w:lvl w:ilvl="0" w:tplc="193A1040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3267DE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EC8C3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9A112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B81E1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DC0FE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ADF7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AE335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0C60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9724DF5"/>
    <w:multiLevelType w:val="hybridMultilevel"/>
    <w:tmpl w:val="B0A07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767473"/>
    <w:multiLevelType w:val="hybridMultilevel"/>
    <w:tmpl w:val="52E20AA8"/>
    <w:lvl w:ilvl="0" w:tplc="39BC65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9859D4">
      <w:start w:val="9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A4783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402C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FEB54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43BD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B80A9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EEE0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A94F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BB470C5"/>
    <w:multiLevelType w:val="hybridMultilevel"/>
    <w:tmpl w:val="2DD47DAA"/>
    <w:lvl w:ilvl="0" w:tplc="50D0D266">
      <w:start w:val="1"/>
      <w:numFmt w:val="decimal"/>
      <w:lvlText w:val="%1)"/>
      <w:lvlJc w:val="left"/>
      <w:pPr>
        <w:ind w:left="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F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0FD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34EC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E2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429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4A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F410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0DD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D4F2743"/>
    <w:multiLevelType w:val="hybridMultilevel"/>
    <w:tmpl w:val="D220AE64"/>
    <w:lvl w:ilvl="0" w:tplc="BF42E1EE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09F24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ACD4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89A68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CC03DA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48620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3E51A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0D72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84BF0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EF66FD7"/>
    <w:multiLevelType w:val="multilevel"/>
    <w:tmpl w:val="BA585D9A"/>
    <w:lvl w:ilvl="0">
      <w:start w:val="3"/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FA60AE"/>
    <w:multiLevelType w:val="hybridMultilevel"/>
    <w:tmpl w:val="984C032A"/>
    <w:lvl w:ilvl="0" w:tplc="CCA43CDA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2C27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C0D7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6D21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ADF3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9EDF4E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27992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C6BF8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28F13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06466BC"/>
    <w:multiLevelType w:val="hybridMultilevel"/>
    <w:tmpl w:val="1D1ACE94"/>
    <w:lvl w:ilvl="0" w:tplc="B210BD22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2482C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4AD84E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2C57D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42E78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0EB0B0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20BC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CA332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6684F4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2E15A50"/>
    <w:multiLevelType w:val="hybridMultilevel"/>
    <w:tmpl w:val="079C5CAC"/>
    <w:lvl w:ilvl="0" w:tplc="C3B815A2">
      <w:start w:val="4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2A0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2EE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E88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B605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EE09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E0F11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2465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4BA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50037F6"/>
    <w:multiLevelType w:val="hybridMultilevel"/>
    <w:tmpl w:val="47BC7208"/>
    <w:lvl w:ilvl="0" w:tplc="244E29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7AB101F"/>
    <w:multiLevelType w:val="hybridMultilevel"/>
    <w:tmpl w:val="62A249E8"/>
    <w:lvl w:ilvl="0" w:tplc="D826CD2E">
      <w:start w:val="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AAA9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BEBE0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1E4B0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32A07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9A8F0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38354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F01A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0C5F9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A955984"/>
    <w:multiLevelType w:val="hybridMultilevel"/>
    <w:tmpl w:val="DEF288B2"/>
    <w:lvl w:ilvl="0" w:tplc="A1081AAE">
      <w:start w:val="5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887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C11C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76C8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2275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AA9B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EB3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A9AE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8C2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1A52481"/>
    <w:multiLevelType w:val="hybridMultilevel"/>
    <w:tmpl w:val="52A4C082"/>
    <w:lvl w:ilvl="0" w:tplc="EBEEA6A4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F25750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24748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A4A6E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24F2DC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805F38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A84D06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108282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0D7C2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3584FF5"/>
    <w:multiLevelType w:val="hybridMultilevel"/>
    <w:tmpl w:val="3EF0D74E"/>
    <w:lvl w:ilvl="0" w:tplc="4DF29D76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CA6A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081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22896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C2BB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545F3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C2C0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E794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4C3D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4006DDA"/>
    <w:multiLevelType w:val="hybridMultilevel"/>
    <w:tmpl w:val="040A2F82"/>
    <w:lvl w:ilvl="0" w:tplc="01905F04">
      <w:start w:val="1"/>
      <w:numFmt w:val="bullet"/>
      <w:lvlText w:val="•"/>
      <w:lvlJc w:val="left"/>
      <w:pPr>
        <w:ind w:left="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38FBE2">
      <w:start w:val="1"/>
      <w:numFmt w:val="bullet"/>
      <w:lvlText w:val="o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EF3D4">
      <w:start w:val="1"/>
      <w:numFmt w:val="bullet"/>
      <w:lvlText w:val="▪"/>
      <w:lvlJc w:val="left"/>
      <w:pPr>
        <w:ind w:left="2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B45B9A">
      <w:start w:val="1"/>
      <w:numFmt w:val="bullet"/>
      <w:lvlText w:val="•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BCCBEC">
      <w:start w:val="1"/>
      <w:numFmt w:val="bullet"/>
      <w:lvlText w:val="o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6A690">
      <w:start w:val="1"/>
      <w:numFmt w:val="bullet"/>
      <w:lvlText w:val="▪"/>
      <w:lvlJc w:val="left"/>
      <w:pPr>
        <w:ind w:left="5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D43286">
      <w:start w:val="1"/>
      <w:numFmt w:val="bullet"/>
      <w:lvlText w:val="•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6E90C">
      <w:start w:val="1"/>
      <w:numFmt w:val="bullet"/>
      <w:lvlText w:val="o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40009C">
      <w:start w:val="1"/>
      <w:numFmt w:val="bullet"/>
      <w:lvlText w:val="▪"/>
      <w:lvlJc w:val="left"/>
      <w:pPr>
        <w:ind w:left="7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8EE1253"/>
    <w:multiLevelType w:val="hybridMultilevel"/>
    <w:tmpl w:val="46628016"/>
    <w:lvl w:ilvl="0" w:tplc="67C0B90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69554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6ACFE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A0A0C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D45F70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86244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283B38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03D10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381F72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33965C1"/>
    <w:multiLevelType w:val="hybridMultilevel"/>
    <w:tmpl w:val="B468A7BC"/>
    <w:lvl w:ilvl="0" w:tplc="4E1CE78A">
      <w:start w:val="1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4E710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1822E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4843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9A136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B8C2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E60E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ACCE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6618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3A94708"/>
    <w:multiLevelType w:val="hybridMultilevel"/>
    <w:tmpl w:val="7F7E8460"/>
    <w:lvl w:ilvl="0" w:tplc="CC54671A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E0809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A46FC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50024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C2E0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E579C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1C2806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CFA2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001412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B435E14"/>
    <w:multiLevelType w:val="hybridMultilevel"/>
    <w:tmpl w:val="CD720C76"/>
    <w:lvl w:ilvl="0" w:tplc="8E54A08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A5E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A42F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0C3B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8ED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EAA8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32BD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F411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EDBA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CCA0DB4"/>
    <w:multiLevelType w:val="multilevel"/>
    <w:tmpl w:val="AE5A5D56"/>
    <w:lvl w:ilvl="0">
      <w:start w:val="2"/>
      <w:numFmt w:val="decimal"/>
      <w:lvlText w:val="%1)"/>
      <w:lvlJc w:val="left"/>
      <w:pPr>
        <w:ind w:left="9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EC9146F"/>
    <w:multiLevelType w:val="hybridMultilevel"/>
    <w:tmpl w:val="53CAF4C2"/>
    <w:lvl w:ilvl="0" w:tplc="7D6293A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5873F2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FD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926D8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6CC1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9012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6565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54BE8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C397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44328E4"/>
    <w:multiLevelType w:val="hybridMultilevel"/>
    <w:tmpl w:val="E9E8EE68"/>
    <w:lvl w:ilvl="0" w:tplc="B16C01D2">
      <w:start w:val="1"/>
      <w:numFmt w:val="bullet"/>
      <w:lvlText w:val="•"/>
      <w:lvlJc w:val="left"/>
      <w:pPr>
        <w:ind w:left="5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A2BA18">
      <w:start w:val="1"/>
      <w:numFmt w:val="bullet"/>
      <w:lvlText w:val="o"/>
      <w:lvlJc w:val="left"/>
      <w:pPr>
        <w:ind w:left="2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E18B4">
      <w:start w:val="1"/>
      <w:numFmt w:val="bullet"/>
      <w:lvlText w:val="▪"/>
      <w:lvlJc w:val="left"/>
      <w:pPr>
        <w:ind w:left="3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E46C4C">
      <w:start w:val="1"/>
      <w:numFmt w:val="bullet"/>
      <w:lvlText w:val="•"/>
      <w:lvlJc w:val="left"/>
      <w:pPr>
        <w:ind w:left="377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A8CC44">
      <w:start w:val="1"/>
      <w:numFmt w:val="bullet"/>
      <w:lvlText w:val="o"/>
      <w:lvlJc w:val="left"/>
      <w:pPr>
        <w:ind w:left="4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40990">
      <w:start w:val="1"/>
      <w:numFmt w:val="bullet"/>
      <w:lvlText w:val="▪"/>
      <w:lvlJc w:val="left"/>
      <w:pPr>
        <w:ind w:left="5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63E1C">
      <w:start w:val="1"/>
      <w:numFmt w:val="bullet"/>
      <w:lvlText w:val="•"/>
      <w:lvlJc w:val="left"/>
      <w:pPr>
        <w:ind w:left="593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A13E0">
      <w:start w:val="1"/>
      <w:numFmt w:val="bullet"/>
      <w:lvlText w:val="o"/>
      <w:lvlJc w:val="left"/>
      <w:pPr>
        <w:ind w:left="6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9A6542">
      <w:start w:val="1"/>
      <w:numFmt w:val="bullet"/>
      <w:lvlText w:val="▪"/>
      <w:lvlJc w:val="left"/>
      <w:pPr>
        <w:ind w:left="7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B74303"/>
    <w:multiLevelType w:val="hybridMultilevel"/>
    <w:tmpl w:val="86DADED2"/>
    <w:lvl w:ilvl="0" w:tplc="41A82E16">
      <w:start w:val="4"/>
      <w:numFmt w:val="decimal"/>
      <w:lvlText w:val="%1"/>
      <w:lvlJc w:val="left"/>
      <w:pPr>
        <w:ind w:left="3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0">
    <w:nsid w:val="69215290"/>
    <w:multiLevelType w:val="hybridMultilevel"/>
    <w:tmpl w:val="2B4098CA"/>
    <w:lvl w:ilvl="0" w:tplc="030A187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4FE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8F1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CA3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EC5D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24A07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AD1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9296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4DC9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D3844D0"/>
    <w:multiLevelType w:val="hybridMultilevel"/>
    <w:tmpl w:val="21540928"/>
    <w:lvl w:ilvl="0" w:tplc="C1BCD378">
      <w:start w:val="8"/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C373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8C2E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E6B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E0C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208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7832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000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21B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F916EF9"/>
    <w:multiLevelType w:val="multilevel"/>
    <w:tmpl w:val="439C45BA"/>
    <w:lvl w:ilvl="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52A2654"/>
    <w:multiLevelType w:val="hybridMultilevel"/>
    <w:tmpl w:val="5A107ACE"/>
    <w:lvl w:ilvl="0" w:tplc="9FF88D80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6B6FA">
      <w:start w:val="1"/>
      <w:numFmt w:val="lowerLetter"/>
      <w:lvlText w:val="%2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460448">
      <w:start w:val="1"/>
      <w:numFmt w:val="lowerRoman"/>
      <w:lvlText w:val="%3"/>
      <w:lvlJc w:val="left"/>
      <w:pPr>
        <w:ind w:left="1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82C9C">
      <w:start w:val="1"/>
      <w:numFmt w:val="decimal"/>
      <w:lvlText w:val="%4"/>
      <w:lvlJc w:val="left"/>
      <w:pPr>
        <w:ind w:left="2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E7336">
      <w:start w:val="1"/>
      <w:numFmt w:val="lowerLetter"/>
      <w:lvlText w:val="%5"/>
      <w:lvlJc w:val="left"/>
      <w:pPr>
        <w:ind w:left="3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0C294C">
      <w:start w:val="1"/>
      <w:numFmt w:val="lowerRoman"/>
      <w:lvlText w:val="%6"/>
      <w:lvlJc w:val="left"/>
      <w:pPr>
        <w:ind w:left="4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964006">
      <w:start w:val="1"/>
      <w:numFmt w:val="decimal"/>
      <w:lvlText w:val="%7"/>
      <w:lvlJc w:val="left"/>
      <w:pPr>
        <w:ind w:left="4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92046E">
      <w:start w:val="1"/>
      <w:numFmt w:val="lowerLetter"/>
      <w:lvlText w:val="%8"/>
      <w:lvlJc w:val="left"/>
      <w:pPr>
        <w:ind w:left="5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5C4ABA">
      <w:start w:val="1"/>
      <w:numFmt w:val="lowerRoman"/>
      <w:lvlText w:val="%9"/>
      <w:lvlJc w:val="left"/>
      <w:pPr>
        <w:ind w:left="6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5756550"/>
    <w:multiLevelType w:val="hybridMultilevel"/>
    <w:tmpl w:val="12522AFA"/>
    <w:lvl w:ilvl="0" w:tplc="FE36E48C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221C8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428CC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9C5ECE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8ED17E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D8EE38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3A0748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662B2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EEE3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96C025F"/>
    <w:multiLevelType w:val="hybridMultilevel"/>
    <w:tmpl w:val="597C3F6A"/>
    <w:lvl w:ilvl="0" w:tplc="C14AAD92">
      <w:start w:val="2021"/>
      <w:numFmt w:val="decimal"/>
      <w:lvlText w:val="%1"/>
      <w:lvlJc w:val="left"/>
      <w:pPr>
        <w:ind w:left="936" w:hanging="576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5"/>
  </w:num>
  <w:num w:numId="5">
    <w:abstractNumId w:val="18"/>
  </w:num>
  <w:num w:numId="6">
    <w:abstractNumId w:val="25"/>
  </w:num>
  <w:num w:numId="7">
    <w:abstractNumId w:val="9"/>
  </w:num>
  <w:num w:numId="8">
    <w:abstractNumId w:val="27"/>
  </w:num>
  <w:num w:numId="9">
    <w:abstractNumId w:val="32"/>
  </w:num>
  <w:num w:numId="10">
    <w:abstractNumId w:val="20"/>
  </w:num>
  <w:num w:numId="11">
    <w:abstractNumId w:val="23"/>
  </w:num>
  <w:num w:numId="12">
    <w:abstractNumId w:val="34"/>
  </w:num>
  <w:num w:numId="13">
    <w:abstractNumId w:val="21"/>
  </w:num>
  <w:num w:numId="14">
    <w:abstractNumId w:val="28"/>
  </w:num>
  <w:num w:numId="15">
    <w:abstractNumId w:val="1"/>
  </w:num>
  <w:num w:numId="16">
    <w:abstractNumId w:val="10"/>
  </w:num>
  <w:num w:numId="17">
    <w:abstractNumId w:val="3"/>
  </w:num>
  <w:num w:numId="18">
    <w:abstractNumId w:val="13"/>
  </w:num>
  <w:num w:numId="19">
    <w:abstractNumId w:val="11"/>
  </w:num>
  <w:num w:numId="20">
    <w:abstractNumId w:val="24"/>
  </w:num>
  <w:num w:numId="21">
    <w:abstractNumId w:val="14"/>
  </w:num>
  <w:num w:numId="22">
    <w:abstractNumId w:val="7"/>
  </w:num>
  <w:num w:numId="23">
    <w:abstractNumId w:val="26"/>
  </w:num>
  <w:num w:numId="24">
    <w:abstractNumId w:val="0"/>
  </w:num>
  <w:num w:numId="25">
    <w:abstractNumId w:val="31"/>
  </w:num>
  <w:num w:numId="26">
    <w:abstractNumId w:val="4"/>
  </w:num>
  <w:num w:numId="27">
    <w:abstractNumId w:val="19"/>
  </w:num>
  <w:num w:numId="28">
    <w:abstractNumId w:val="33"/>
  </w:num>
  <w:num w:numId="29">
    <w:abstractNumId w:val="35"/>
  </w:num>
  <w:num w:numId="30">
    <w:abstractNumId w:val="29"/>
  </w:num>
  <w:num w:numId="31">
    <w:abstractNumId w:val="30"/>
  </w:num>
  <w:num w:numId="32">
    <w:abstractNumId w:val="2"/>
  </w:num>
  <w:num w:numId="33">
    <w:abstractNumId w:val="22"/>
  </w:num>
  <w:num w:numId="34">
    <w:abstractNumId w:val="8"/>
  </w:num>
  <w:num w:numId="35">
    <w:abstractNumId w:val="1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6C6"/>
    <w:rsid w:val="00014FBC"/>
    <w:rsid w:val="00027E75"/>
    <w:rsid w:val="00030561"/>
    <w:rsid w:val="00103D07"/>
    <w:rsid w:val="001218E3"/>
    <w:rsid w:val="00190662"/>
    <w:rsid w:val="001D575C"/>
    <w:rsid w:val="001E3D78"/>
    <w:rsid w:val="002016C6"/>
    <w:rsid w:val="00210710"/>
    <w:rsid w:val="00231845"/>
    <w:rsid w:val="002B31DE"/>
    <w:rsid w:val="003476ED"/>
    <w:rsid w:val="003511D1"/>
    <w:rsid w:val="003A4E5A"/>
    <w:rsid w:val="003C6EAB"/>
    <w:rsid w:val="003F67A9"/>
    <w:rsid w:val="00470F5A"/>
    <w:rsid w:val="0047186C"/>
    <w:rsid w:val="00520586"/>
    <w:rsid w:val="00525995"/>
    <w:rsid w:val="00532194"/>
    <w:rsid w:val="0057111B"/>
    <w:rsid w:val="005901F2"/>
    <w:rsid w:val="005D2429"/>
    <w:rsid w:val="005E2359"/>
    <w:rsid w:val="00620628"/>
    <w:rsid w:val="00664E2C"/>
    <w:rsid w:val="00693C0C"/>
    <w:rsid w:val="006A63FE"/>
    <w:rsid w:val="006C1270"/>
    <w:rsid w:val="006D7442"/>
    <w:rsid w:val="0072434B"/>
    <w:rsid w:val="00735E5E"/>
    <w:rsid w:val="00756782"/>
    <w:rsid w:val="007B50C0"/>
    <w:rsid w:val="008129F6"/>
    <w:rsid w:val="00817AAA"/>
    <w:rsid w:val="00822A31"/>
    <w:rsid w:val="00894AAF"/>
    <w:rsid w:val="008C46C6"/>
    <w:rsid w:val="00927818"/>
    <w:rsid w:val="00950898"/>
    <w:rsid w:val="00975111"/>
    <w:rsid w:val="00984CF3"/>
    <w:rsid w:val="009A10B3"/>
    <w:rsid w:val="009B3F22"/>
    <w:rsid w:val="009C7613"/>
    <w:rsid w:val="009D7B78"/>
    <w:rsid w:val="00A43247"/>
    <w:rsid w:val="00A90677"/>
    <w:rsid w:val="00AB435C"/>
    <w:rsid w:val="00AE53FC"/>
    <w:rsid w:val="00B27C70"/>
    <w:rsid w:val="00B85959"/>
    <w:rsid w:val="00BC2BC2"/>
    <w:rsid w:val="00BF2085"/>
    <w:rsid w:val="00C130BA"/>
    <w:rsid w:val="00C21BF1"/>
    <w:rsid w:val="00C50CA5"/>
    <w:rsid w:val="00C6128B"/>
    <w:rsid w:val="00C67A10"/>
    <w:rsid w:val="00CB75DA"/>
    <w:rsid w:val="00CD2CAC"/>
    <w:rsid w:val="00D15610"/>
    <w:rsid w:val="00DA7316"/>
    <w:rsid w:val="00DC02C8"/>
    <w:rsid w:val="00E012F2"/>
    <w:rsid w:val="00E068E6"/>
    <w:rsid w:val="00E317F6"/>
    <w:rsid w:val="00E32030"/>
    <w:rsid w:val="00E73BDD"/>
    <w:rsid w:val="00E83EBC"/>
    <w:rsid w:val="00E95C64"/>
    <w:rsid w:val="00EA2513"/>
    <w:rsid w:val="00EB0B26"/>
    <w:rsid w:val="00EB70C2"/>
    <w:rsid w:val="00E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7" w:lineRule="auto"/>
      <w:ind w:right="14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8"/>
      <w:ind w:right="14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0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0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25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0C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30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30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C130BA"/>
    <w:rPr>
      <w:color w:val="0563C1" w:themeColor="hyperlink"/>
      <w:u w:val="single"/>
    </w:rPr>
  </w:style>
  <w:style w:type="character" w:customStyle="1" w:styleId="sr">
    <w:name w:val="sr"/>
    <w:basedOn w:val="a0"/>
    <w:rsid w:val="001D575C"/>
  </w:style>
  <w:style w:type="character" w:customStyle="1" w:styleId="submit-label">
    <w:name w:val="submit-label"/>
    <w:basedOn w:val="a0"/>
    <w:rsid w:val="001D575C"/>
  </w:style>
  <w:style w:type="table" w:styleId="a7">
    <w:name w:val="Table Grid"/>
    <w:basedOn w:val="a1"/>
    <w:uiPriority w:val="39"/>
    <w:rsid w:val="00A9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F67A9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5E235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qno">
    <w:name w:val="qno"/>
    <w:basedOn w:val="a0"/>
    <w:rsid w:val="005E2359"/>
  </w:style>
  <w:style w:type="paragraph" w:styleId="a8">
    <w:name w:val="Normal (Web)"/>
    <w:basedOn w:val="a"/>
    <w:uiPriority w:val="99"/>
    <w:semiHidden/>
    <w:unhideWhenUsed/>
    <w:rsid w:val="005E2359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9">
    <w:name w:val="annotation reference"/>
    <w:basedOn w:val="a0"/>
    <w:uiPriority w:val="99"/>
    <w:semiHidden/>
    <w:unhideWhenUsed/>
    <w:rsid w:val="00C50C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0CA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0CA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0CA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0CA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3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5E5E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7" w:lineRule="auto"/>
      <w:ind w:right="14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8"/>
      <w:ind w:right="145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0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0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A25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7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0C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30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130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6">
    <w:name w:val="Hyperlink"/>
    <w:basedOn w:val="a0"/>
    <w:uiPriority w:val="99"/>
    <w:unhideWhenUsed/>
    <w:rsid w:val="00C130BA"/>
    <w:rPr>
      <w:color w:val="0563C1" w:themeColor="hyperlink"/>
      <w:u w:val="single"/>
    </w:rPr>
  </w:style>
  <w:style w:type="character" w:customStyle="1" w:styleId="sr">
    <w:name w:val="sr"/>
    <w:basedOn w:val="a0"/>
    <w:rsid w:val="001D575C"/>
  </w:style>
  <w:style w:type="character" w:customStyle="1" w:styleId="submit-label">
    <w:name w:val="submit-label"/>
    <w:basedOn w:val="a0"/>
    <w:rsid w:val="001D575C"/>
  </w:style>
  <w:style w:type="table" w:styleId="a7">
    <w:name w:val="Table Grid"/>
    <w:basedOn w:val="a1"/>
    <w:uiPriority w:val="39"/>
    <w:rsid w:val="00A90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3F67A9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5E235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qno">
    <w:name w:val="qno"/>
    <w:basedOn w:val="a0"/>
    <w:rsid w:val="005E2359"/>
  </w:style>
  <w:style w:type="paragraph" w:styleId="a8">
    <w:name w:val="Normal (Web)"/>
    <w:basedOn w:val="a"/>
    <w:uiPriority w:val="99"/>
    <w:semiHidden/>
    <w:unhideWhenUsed/>
    <w:rsid w:val="005E2359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styleId="a9">
    <w:name w:val="annotation reference"/>
    <w:basedOn w:val="a0"/>
    <w:uiPriority w:val="99"/>
    <w:semiHidden/>
    <w:unhideWhenUsed/>
    <w:rsid w:val="00C50C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0CA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50CA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50CA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50CA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3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5E5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598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795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9302374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36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4615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95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531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119280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9860851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819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2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82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3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8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3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2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71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72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528449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38731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144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45452137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001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3974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821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8109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1749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3598228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955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4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5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7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04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36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3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7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45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643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6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5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18578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545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86208831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44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658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4661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78086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3536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3048170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50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1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79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1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24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3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35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1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23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2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9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24183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2548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3121727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2952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179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256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32738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8101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7251109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110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9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5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1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953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91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3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7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59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8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14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45053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0816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2802645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05782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63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0903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72798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09086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8690280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2562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59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9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74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36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3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6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84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7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2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92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81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2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1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04412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2720">
              <w:marLeft w:val="0"/>
              <w:marRight w:val="0"/>
              <w:marTop w:val="0"/>
              <w:marBottom w:val="432"/>
              <w:divBdr>
                <w:top w:val="single" w:sz="6" w:space="6" w:color="CAD0D7"/>
                <w:left w:val="single" w:sz="6" w:space="6" w:color="CAD0D7"/>
                <w:bottom w:val="single" w:sz="6" w:space="6" w:color="CAD0D7"/>
                <w:right w:val="single" w:sz="6" w:space="6" w:color="CAD0D7"/>
              </w:divBdr>
              <w:divsChild>
                <w:div w:id="116617108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6022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132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0918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246345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6563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4351298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626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85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8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71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69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1.nubex.ru/s645-1e6/f10872_9a/&#1054;&#1089;&#1085;&#1086;&#1074;&#1099;%20&#1087;&#1088;&#1086;&#1077;&#1082;&#1090;&#1085;&#1086;&#1081;%20&#1076;&#1077;&#1103;&#1090;&#1077;&#1083;&#1100;&#1085;&#1086;&#1089;&#1090;&#1080;.pdf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control" Target="activeX/activeX5.xml"/><Relationship Id="rId39" Type="http://schemas.openxmlformats.org/officeDocument/2006/relationships/control" Target="activeX/activeX18.xml"/><Relationship Id="rId3" Type="http://schemas.microsoft.com/office/2007/relationships/stylesWithEffects" Target="stylesWithEffects.xml"/><Relationship Id="rId21" Type="http://schemas.openxmlformats.org/officeDocument/2006/relationships/control" Target="activeX/activeX1.xml"/><Relationship Id="rId34" Type="http://schemas.openxmlformats.org/officeDocument/2006/relationships/control" Target="activeX/activeX13.xml"/><Relationship Id="rId42" Type="http://schemas.openxmlformats.org/officeDocument/2006/relationships/control" Target="activeX/activeX21.xml"/><Relationship Id="rId47" Type="http://schemas.openxmlformats.org/officeDocument/2006/relationships/image" Target="media/image4.png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lib.uniyar.ac.ru/edocs/iuni/20190601.pdf" TargetMode="External"/><Relationship Id="rId17" Type="http://schemas.openxmlformats.org/officeDocument/2006/relationships/hyperlink" Target="https://znanium.com/" TargetMode="External"/><Relationship Id="rId25" Type="http://schemas.openxmlformats.org/officeDocument/2006/relationships/control" Target="activeX/activeX4.xml"/><Relationship Id="rId33" Type="http://schemas.openxmlformats.org/officeDocument/2006/relationships/control" Target="activeX/activeX12.xml"/><Relationship Id="rId38" Type="http://schemas.openxmlformats.org/officeDocument/2006/relationships/control" Target="activeX/activeX17.xml"/><Relationship Id="rId46" Type="http://schemas.openxmlformats.org/officeDocument/2006/relationships/control" Target="activeX/activeX25.xml"/><Relationship Id="rId2" Type="http://schemas.openxmlformats.org/officeDocument/2006/relationships/styles" Target="styles.xml"/><Relationship Id="rId16" Type="http://schemas.openxmlformats.org/officeDocument/2006/relationships/hyperlink" Target="https://znanium.com/" TargetMode="External"/><Relationship Id="rId20" Type="http://schemas.openxmlformats.org/officeDocument/2006/relationships/image" Target="media/image2.wmf"/><Relationship Id="rId29" Type="http://schemas.openxmlformats.org/officeDocument/2006/relationships/control" Target="activeX/activeX8.xml"/><Relationship Id="rId41" Type="http://schemas.openxmlformats.org/officeDocument/2006/relationships/control" Target="activeX/activeX2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ib.spbstu.ru/dl/2/s18-134.pdf/view" TargetMode="External"/><Relationship Id="rId24" Type="http://schemas.openxmlformats.org/officeDocument/2006/relationships/image" Target="media/image3.wmf"/><Relationship Id="rId32" Type="http://schemas.openxmlformats.org/officeDocument/2006/relationships/control" Target="activeX/activeX11.xml"/><Relationship Id="rId37" Type="http://schemas.openxmlformats.org/officeDocument/2006/relationships/control" Target="activeX/activeX16.xml"/><Relationship Id="rId40" Type="http://schemas.openxmlformats.org/officeDocument/2006/relationships/control" Target="activeX/activeX19.xml"/><Relationship Id="rId45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hyperlink" Target="http://bibl.rimsou.loc/" TargetMode="External"/><Relationship Id="rId23" Type="http://schemas.openxmlformats.org/officeDocument/2006/relationships/control" Target="activeX/activeX3.xml"/><Relationship Id="rId28" Type="http://schemas.openxmlformats.org/officeDocument/2006/relationships/control" Target="activeX/activeX7.xml"/><Relationship Id="rId36" Type="http://schemas.openxmlformats.org/officeDocument/2006/relationships/control" Target="activeX/activeX15.xml"/><Relationship Id="rId49" Type="http://schemas.openxmlformats.org/officeDocument/2006/relationships/footer" Target="footer2.xml"/><Relationship Id="rId10" Type="http://schemas.openxmlformats.org/officeDocument/2006/relationships/hyperlink" Target="https://elar.urfu.ru/bitstream/10995/103650/1/978-5-7996-3300-4_2021.pdf" TargetMode="External"/><Relationship Id="rId19" Type="http://schemas.openxmlformats.org/officeDocument/2006/relationships/hyperlink" Target="https://urait.ru/" TargetMode="External"/><Relationship Id="rId31" Type="http://schemas.openxmlformats.org/officeDocument/2006/relationships/control" Target="activeX/activeX10.xml"/><Relationship Id="rId44" Type="http://schemas.openxmlformats.org/officeDocument/2006/relationships/control" Target="activeX/activeX23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ublications.hse.ru/pubs/share/direct/376211321.pdf" TargetMode="External"/><Relationship Id="rId14" Type="http://schemas.openxmlformats.org/officeDocument/2006/relationships/hyperlink" Target="http://bibl.rimsou.loc/" TargetMode="External"/><Relationship Id="rId22" Type="http://schemas.openxmlformats.org/officeDocument/2006/relationships/control" Target="activeX/activeX2.xml"/><Relationship Id="rId27" Type="http://schemas.openxmlformats.org/officeDocument/2006/relationships/control" Target="activeX/activeX6.xml"/><Relationship Id="rId30" Type="http://schemas.openxmlformats.org/officeDocument/2006/relationships/control" Target="activeX/activeX9.xml"/><Relationship Id="rId35" Type="http://schemas.openxmlformats.org/officeDocument/2006/relationships/control" Target="activeX/activeX14.xml"/><Relationship Id="rId43" Type="http://schemas.openxmlformats.org/officeDocument/2006/relationships/control" Target="activeX/activeX22.xm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9414</Words>
  <Characters>53665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62954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Asaev</cp:lastModifiedBy>
  <cp:revision>3</cp:revision>
  <cp:lastPrinted>2023-09-04T14:10:00Z</cp:lastPrinted>
  <dcterms:created xsi:type="dcterms:W3CDTF">2023-09-11T09:14:00Z</dcterms:created>
  <dcterms:modified xsi:type="dcterms:W3CDTF">2023-09-11T09:35:00Z</dcterms:modified>
</cp:coreProperties>
</file>